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3F23" w:rsidRPr="007320EB" w:rsidRDefault="0098006D" w:rsidP="00A93F23">
      <w:pPr>
        <w:jc w:val="center"/>
        <w:rPr>
          <w:rFonts w:ascii="Arial Narrow" w:hAnsi="Arial Narrow"/>
          <w:b/>
          <w:sz w:val="44"/>
          <w:szCs w:val="44"/>
        </w:rPr>
      </w:pPr>
      <w:r>
        <w:rPr>
          <w:rFonts w:ascii="Arial Narrow" w:hAnsi="Arial Narrow"/>
          <w:b/>
          <w:sz w:val="44"/>
          <w:szCs w:val="44"/>
        </w:rPr>
        <w:t>A 3 day r</w:t>
      </w:r>
      <w:r w:rsidR="00103AD5" w:rsidRPr="007320EB">
        <w:rPr>
          <w:rFonts w:ascii="Arial Narrow" w:hAnsi="Arial Narrow"/>
          <w:b/>
          <w:sz w:val="44"/>
          <w:szCs w:val="44"/>
        </w:rPr>
        <w:t xml:space="preserve">efresher training program for Livestock Para-workers </w:t>
      </w:r>
    </w:p>
    <w:p w:rsidR="00103AD5" w:rsidRPr="007320EB" w:rsidRDefault="00103AD5" w:rsidP="00A93F23">
      <w:pPr>
        <w:jc w:val="center"/>
        <w:rPr>
          <w:rFonts w:ascii="Arial Narrow" w:hAnsi="Arial Narrow"/>
        </w:rPr>
      </w:pPr>
      <w:r w:rsidRPr="007320EB">
        <w:rPr>
          <w:rFonts w:ascii="Arial Narrow" w:hAnsi="Arial Narrow"/>
          <w:b/>
        </w:rPr>
        <w:t>APDMP</w:t>
      </w:r>
    </w:p>
    <w:tbl>
      <w:tblPr>
        <w:tblStyle w:val="TableGrid"/>
        <w:tblW w:w="14760" w:type="dxa"/>
        <w:tblInd w:w="-815" w:type="dxa"/>
        <w:tblLook w:val="04A0" w:firstRow="1" w:lastRow="0" w:firstColumn="1" w:lastColumn="0" w:noHBand="0" w:noVBand="1"/>
      </w:tblPr>
      <w:tblGrid>
        <w:gridCol w:w="1260"/>
        <w:gridCol w:w="1530"/>
        <w:gridCol w:w="3330"/>
        <w:gridCol w:w="6390"/>
        <w:gridCol w:w="2250"/>
      </w:tblGrid>
      <w:tr w:rsidR="005C087B" w:rsidRPr="007320EB" w:rsidTr="0066044E">
        <w:trPr>
          <w:trHeight w:val="710"/>
          <w:tblHeader/>
        </w:trPr>
        <w:tc>
          <w:tcPr>
            <w:tcW w:w="1260" w:type="dxa"/>
            <w:shd w:val="clear" w:color="auto" w:fill="92D050"/>
          </w:tcPr>
          <w:p w:rsidR="005C087B" w:rsidRPr="007320EB" w:rsidRDefault="005C087B" w:rsidP="00EF200D">
            <w:pPr>
              <w:rPr>
                <w:rFonts w:ascii="Arial Narrow" w:hAnsi="Arial Narrow"/>
                <w:b/>
                <w:bCs/>
              </w:rPr>
            </w:pPr>
            <w:r w:rsidRPr="007320EB">
              <w:rPr>
                <w:rFonts w:ascii="Arial Narrow" w:hAnsi="Arial Narrow"/>
                <w:b/>
                <w:bCs/>
              </w:rPr>
              <w:t>Day</w:t>
            </w:r>
          </w:p>
        </w:tc>
        <w:tc>
          <w:tcPr>
            <w:tcW w:w="1530" w:type="dxa"/>
            <w:shd w:val="clear" w:color="auto" w:fill="92D050"/>
          </w:tcPr>
          <w:p w:rsidR="005C087B" w:rsidRPr="007320EB" w:rsidRDefault="005C087B" w:rsidP="00EF200D">
            <w:pPr>
              <w:rPr>
                <w:rFonts w:ascii="Arial Narrow" w:hAnsi="Arial Narrow"/>
                <w:b/>
                <w:bCs/>
              </w:rPr>
            </w:pPr>
            <w:r w:rsidRPr="007320EB">
              <w:rPr>
                <w:rFonts w:ascii="Arial Narrow" w:hAnsi="Arial Narrow"/>
                <w:b/>
                <w:bCs/>
              </w:rPr>
              <w:t>Time</w:t>
            </w:r>
          </w:p>
        </w:tc>
        <w:tc>
          <w:tcPr>
            <w:tcW w:w="3330" w:type="dxa"/>
            <w:shd w:val="clear" w:color="auto" w:fill="92D050"/>
          </w:tcPr>
          <w:p w:rsidR="005C087B" w:rsidRPr="007320EB" w:rsidRDefault="005C087B" w:rsidP="00EF200D">
            <w:pPr>
              <w:rPr>
                <w:rFonts w:ascii="Arial Narrow" w:hAnsi="Arial Narrow"/>
                <w:b/>
                <w:bCs/>
              </w:rPr>
            </w:pPr>
            <w:r w:rsidRPr="007320EB">
              <w:rPr>
                <w:rFonts w:ascii="Arial Narrow" w:hAnsi="Arial Narrow"/>
                <w:b/>
                <w:bCs/>
              </w:rPr>
              <w:t>Topics/ sub topics</w:t>
            </w:r>
          </w:p>
        </w:tc>
        <w:tc>
          <w:tcPr>
            <w:tcW w:w="6390" w:type="dxa"/>
            <w:shd w:val="clear" w:color="auto" w:fill="92D050"/>
          </w:tcPr>
          <w:p w:rsidR="005C087B" w:rsidRPr="007320EB" w:rsidRDefault="005C087B" w:rsidP="00103AD5">
            <w:pPr>
              <w:rPr>
                <w:rFonts w:ascii="Arial Narrow" w:hAnsi="Arial Narrow"/>
                <w:b/>
                <w:bCs/>
              </w:rPr>
            </w:pPr>
            <w:r w:rsidRPr="007320EB">
              <w:rPr>
                <w:rFonts w:ascii="Arial Narrow" w:hAnsi="Arial Narrow"/>
                <w:b/>
                <w:bCs/>
              </w:rPr>
              <w:t>Facilitation</w:t>
            </w:r>
          </w:p>
        </w:tc>
        <w:tc>
          <w:tcPr>
            <w:tcW w:w="2250" w:type="dxa"/>
            <w:shd w:val="clear" w:color="auto" w:fill="92D050"/>
          </w:tcPr>
          <w:p w:rsidR="005C087B" w:rsidRPr="007320EB" w:rsidRDefault="005C087B" w:rsidP="00EF200D">
            <w:pPr>
              <w:rPr>
                <w:rFonts w:ascii="Arial Narrow" w:hAnsi="Arial Narrow"/>
                <w:b/>
                <w:bCs/>
              </w:rPr>
            </w:pPr>
            <w:r w:rsidRPr="007320EB">
              <w:rPr>
                <w:rFonts w:ascii="Arial Narrow" w:hAnsi="Arial Narrow"/>
                <w:b/>
                <w:bCs/>
              </w:rPr>
              <w:t>Remarks</w:t>
            </w:r>
          </w:p>
        </w:tc>
      </w:tr>
      <w:tr w:rsidR="005C087B" w:rsidRPr="007320EB" w:rsidTr="0066044E">
        <w:trPr>
          <w:trHeight w:val="710"/>
        </w:trPr>
        <w:tc>
          <w:tcPr>
            <w:tcW w:w="1260" w:type="dxa"/>
          </w:tcPr>
          <w:p w:rsidR="005C087B" w:rsidRPr="007320EB" w:rsidRDefault="005C087B" w:rsidP="00EF200D">
            <w:pPr>
              <w:rPr>
                <w:rFonts w:ascii="Arial Narrow" w:hAnsi="Arial Narrow"/>
              </w:rPr>
            </w:pPr>
            <w:r w:rsidRPr="007320EB">
              <w:rPr>
                <w:rFonts w:ascii="Arial Narrow" w:hAnsi="Arial Narrow"/>
              </w:rPr>
              <w:t>Day-1</w:t>
            </w:r>
          </w:p>
        </w:tc>
        <w:tc>
          <w:tcPr>
            <w:tcW w:w="1530" w:type="dxa"/>
          </w:tcPr>
          <w:p w:rsidR="005C087B" w:rsidRPr="007320EB" w:rsidRDefault="005C087B" w:rsidP="00103AD5">
            <w:pPr>
              <w:rPr>
                <w:rFonts w:ascii="Arial Narrow" w:hAnsi="Arial Narrow"/>
              </w:rPr>
            </w:pPr>
            <w:r w:rsidRPr="007320EB">
              <w:rPr>
                <w:rFonts w:ascii="Arial Narrow" w:hAnsi="Arial Narrow"/>
              </w:rPr>
              <w:t>9.00-9.30</w:t>
            </w:r>
          </w:p>
        </w:tc>
        <w:tc>
          <w:tcPr>
            <w:tcW w:w="3330" w:type="dxa"/>
          </w:tcPr>
          <w:p w:rsidR="005C087B" w:rsidRPr="007320EB" w:rsidRDefault="005C087B" w:rsidP="00103AD5">
            <w:pPr>
              <w:rPr>
                <w:rFonts w:ascii="Arial Narrow" w:hAnsi="Arial Narrow"/>
              </w:rPr>
            </w:pPr>
            <w:r w:rsidRPr="007320EB">
              <w:rPr>
                <w:rFonts w:ascii="Arial Narrow" w:hAnsi="Arial Narrow"/>
              </w:rPr>
              <w:t>Registration,</w:t>
            </w:r>
          </w:p>
          <w:p w:rsidR="005C087B" w:rsidRPr="007320EB" w:rsidRDefault="005C087B" w:rsidP="00103AD5">
            <w:pPr>
              <w:rPr>
                <w:rFonts w:ascii="Arial Narrow" w:hAnsi="Arial Narrow"/>
              </w:rPr>
            </w:pPr>
            <w:r w:rsidRPr="007320EB">
              <w:rPr>
                <w:rFonts w:ascii="Arial Narrow" w:hAnsi="Arial Narrow"/>
              </w:rPr>
              <w:t xml:space="preserve">Fallowed by self-introduction of trainees and RPs  </w:t>
            </w:r>
          </w:p>
        </w:tc>
        <w:tc>
          <w:tcPr>
            <w:tcW w:w="6390" w:type="dxa"/>
          </w:tcPr>
          <w:p w:rsidR="005C087B" w:rsidRPr="007320EB" w:rsidRDefault="005C087B" w:rsidP="00EF200D">
            <w:pPr>
              <w:rPr>
                <w:rFonts w:ascii="Arial Narrow" w:hAnsi="Arial Narrow"/>
              </w:rPr>
            </w:pPr>
            <w:r w:rsidRPr="007320EB">
              <w:rPr>
                <w:rFonts w:ascii="Arial Narrow" w:hAnsi="Arial Narrow"/>
              </w:rPr>
              <w:t>Livestock specialist</w:t>
            </w:r>
          </w:p>
        </w:tc>
        <w:tc>
          <w:tcPr>
            <w:tcW w:w="2250" w:type="dxa"/>
          </w:tcPr>
          <w:p w:rsidR="005C087B" w:rsidRPr="007320EB" w:rsidRDefault="005C087B" w:rsidP="00EF200D">
            <w:pPr>
              <w:rPr>
                <w:rFonts w:ascii="Arial Narrow" w:hAnsi="Arial Narrow"/>
              </w:rPr>
            </w:pPr>
            <w:r w:rsidRPr="007320EB">
              <w:rPr>
                <w:rFonts w:ascii="Arial Narrow" w:hAnsi="Arial Narrow"/>
              </w:rPr>
              <w:t>Special guests</w:t>
            </w:r>
            <w:r w:rsidR="00F6069C" w:rsidRPr="007320EB">
              <w:rPr>
                <w:rFonts w:ascii="Arial Narrow" w:hAnsi="Arial Narrow"/>
              </w:rPr>
              <w:t xml:space="preserve">, SPMU, </w:t>
            </w:r>
            <w:r w:rsidRPr="007320EB">
              <w:rPr>
                <w:rFonts w:ascii="Arial Narrow" w:hAnsi="Arial Narrow"/>
              </w:rPr>
              <w:t xml:space="preserve"> (JDAH and DPM) can be invited for welcome address</w:t>
            </w:r>
          </w:p>
        </w:tc>
      </w:tr>
      <w:tr w:rsidR="005C087B" w:rsidRPr="007320EB" w:rsidTr="0066044E">
        <w:trPr>
          <w:trHeight w:val="395"/>
        </w:trPr>
        <w:tc>
          <w:tcPr>
            <w:tcW w:w="1260" w:type="dxa"/>
          </w:tcPr>
          <w:p w:rsidR="005C087B" w:rsidRPr="007320EB" w:rsidRDefault="005C087B" w:rsidP="00EF200D">
            <w:pPr>
              <w:rPr>
                <w:rFonts w:ascii="Arial Narrow" w:hAnsi="Arial Narrow"/>
              </w:rPr>
            </w:pPr>
          </w:p>
        </w:tc>
        <w:tc>
          <w:tcPr>
            <w:tcW w:w="1530" w:type="dxa"/>
          </w:tcPr>
          <w:p w:rsidR="005C087B" w:rsidRPr="007320EB" w:rsidRDefault="00D811BB" w:rsidP="00D811BB">
            <w:pPr>
              <w:rPr>
                <w:rFonts w:ascii="Arial Narrow" w:hAnsi="Arial Narrow"/>
              </w:rPr>
            </w:pPr>
            <w:r w:rsidRPr="007320EB">
              <w:rPr>
                <w:rFonts w:ascii="Arial Narrow" w:hAnsi="Arial Narrow"/>
              </w:rPr>
              <w:t>9.30-10</w:t>
            </w:r>
            <w:r w:rsidR="005C087B" w:rsidRPr="007320EB">
              <w:rPr>
                <w:rFonts w:ascii="Arial Narrow" w:hAnsi="Arial Narrow"/>
              </w:rPr>
              <w:t>.</w:t>
            </w:r>
            <w:r w:rsidRPr="007320EB">
              <w:rPr>
                <w:rFonts w:ascii="Arial Narrow" w:hAnsi="Arial Narrow"/>
              </w:rPr>
              <w:t>45</w:t>
            </w:r>
          </w:p>
        </w:tc>
        <w:tc>
          <w:tcPr>
            <w:tcW w:w="3330" w:type="dxa"/>
          </w:tcPr>
          <w:p w:rsidR="005C087B" w:rsidRPr="007320EB" w:rsidRDefault="005C087B" w:rsidP="001A4014">
            <w:pPr>
              <w:rPr>
                <w:rFonts w:ascii="Arial Narrow" w:hAnsi="Arial Narrow"/>
              </w:rPr>
            </w:pPr>
            <w:r w:rsidRPr="007320EB">
              <w:rPr>
                <w:rFonts w:ascii="Arial Narrow" w:hAnsi="Arial Narrow"/>
              </w:rPr>
              <w:t>Brainstorming session</w:t>
            </w:r>
          </w:p>
          <w:p w:rsidR="005C087B" w:rsidRPr="007320EB" w:rsidRDefault="005C087B" w:rsidP="005C087B">
            <w:pPr>
              <w:pStyle w:val="ListParagraph"/>
              <w:numPr>
                <w:ilvl w:val="0"/>
                <w:numId w:val="4"/>
              </w:numPr>
              <w:rPr>
                <w:rFonts w:ascii="Arial Narrow" w:hAnsi="Arial Narrow"/>
              </w:rPr>
            </w:pPr>
            <w:r w:rsidRPr="007320EB">
              <w:rPr>
                <w:rFonts w:ascii="Arial Narrow" w:hAnsi="Arial Narrow"/>
              </w:rPr>
              <w:t>What is the purpose of conducting RFS?</w:t>
            </w:r>
          </w:p>
          <w:p w:rsidR="00D811BB" w:rsidRPr="007320EB" w:rsidRDefault="00D811BB" w:rsidP="005C087B">
            <w:pPr>
              <w:pStyle w:val="ListParagraph"/>
              <w:numPr>
                <w:ilvl w:val="0"/>
                <w:numId w:val="4"/>
              </w:numPr>
              <w:rPr>
                <w:rFonts w:ascii="Arial Narrow" w:hAnsi="Arial Narrow"/>
              </w:rPr>
            </w:pPr>
            <w:r w:rsidRPr="007320EB">
              <w:rPr>
                <w:rFonts w:ascii="Arial Narrow" w:hAnsi="Arial Narrow"/>
              </w:rPr>
              <w:t>Overall objective of the RFS?</w:t>
            </w:r>
          </w:p>
        </w:tc>
        <w:tc>
          <w:tcPr>
            <w:tcW w:w="6390" w:type="dxa"/>
          </w:tcPr>
          <w:p w:rsidR="005C087B" w:rsidRPr="007320EB" w:rsidRDefault="005C087B" w:rsidP="00EF200D">
            <w:pPr>
              <w:rPr>
                <w:rFonts w:ascii="Arial Narrow" w:hAnsi="Arial Narrow"/>
              </w:rPr>
            </w:pPr>
            <w:r w:rsidRPr="007320EB">
              <w:rPr>
                <w:rFonts w:ascii="Arial Narrow" w:hAnsi="Arial Narrow"/>
              </w:rPr>
              <w:t>Livestock facilitator</w:t>
            </w:r>
          </w:p>
          <w:p w:rsidR="005C087B" w:rsidRPr="007320EB" w:rsidRDefault="005C087B" w:rsidP="005C087B">
            <w:pPr>
              <w:rPr>
                <w:rFonts w:ascii="Arial Narrow" w:hAnsi="Arial Narrow"/>
              </w:rPr>
            </w:pPr>
          </w:p>
          <w:p w:rsidR="005C087B" w:rsidRPr="007320EB" w:rsidRDefault="005C087B" w:rsidP="005C087B">
            <w:pPr>
              <w:rPr>
                <w:rFonts w:ascii="Arial Narrow" w:hAnsi="Arial Narrow"/>
              </w:rPr>
            </w:pPr>
            <w:r w:rsidRPr="007320EB">
              <w:rPr>
                <w:rFonts w:ascii="Arial Narrow" w:hAnsi="Arial Narrow"/>
              </w:rPr>
              <w:t>Give 1 rectangular post card size sheet to note down their points.</w:t>
            </w:r>
          </w:p>
          <w:p w:rsidR="005C087B" w:rsidRPr="007320EB" w:rsidRDefault="005C087B" w:rsidP="005C087B">
            <w:pPr>
              <w:rPr>
                <w:rFonts w:ascii="Arial Narrow" w:hAnsi="Arial Narrow"/>
              </w:rPr>
            </w:pPr>
          </w:p>
          <w:p w:rsidR="005C087B" w:rsidRPr="007320EB" w:rsidRDefault="005C087B" w:rsidP="005C087B">
            <w:pPr>
              <w:rPr>
                <w:rFonts w:ascii="Arial Narrow" w:hAnsi="Arial Narrow"/>
              </w:rPr>
            </w:pPr>
            <w:r w:rsidRPr="007320EB">
              <w:rPr>
                <w:rFonts w:ascii="Arial Narrow" w:hAnsi="Arial Narrow"/>
              </w:rPr>
              <w:t>Each participant should readout what they have written and stick it on the brown sheet readily arranged by the facilitator. Car</w:t>
            </w:r>
            <w:r w:rsidR="00D811BB" w:rsidRPr="007320EB">
              <w:rPr>
                <w:rFonts w:ascii="Arial Narrow" w:hAnsi="Arial Narrow"/>
              </w:rPr>
              <w:t xml:space="preserve">ds can be re grouped </w:t>
            </w:r>
            <w:r w:rsidRPr="007320EB">
              <w:rPr>
                <w:rFonts w:ascii="Arial Narrow" w:hAnsi="Arial Narrow"/>
              </w:rPr>
              <w:t xml:space="preserve">which are similar </w:t>
            </w:r>
            <w:r w:rsidR="003D3E35" w:rsidRPr="007320EB">
              <w:rPr>
                <w:rFonts w:ascii="Arial Narrow" w:hAnsi="Arial Narrow"/>
              </w:rPr>
              <w:t>to each other</w:t>
            </w:r>
            <w:r w:rsidRPr="007320EB">
              <w:rPr>
                <w:rFonts w:ascii="Arial Narrow" w:hAnsi="Arial Narrow"/>
              </w:rPr>
              <w:t>.</w:t>
            </w:r>
          </w:p>
          <w:p w:rsidR="005C087B" w:rsidRPr="007320EB" w:rsidRDefault="005C087B" w:rsidP="005C087B">
            <w:pPr>
              <w:rPr>
                <w:rFonts w:ascii="Arial Narrow" w:hAnsi="Arial Narrow"/>
              </w:rPr>
            </w:pPr>
          </w:p>
          <w:p w:rsidR="00D811BB" w:rsidRPr="007320EB" w:rsidRDefault="00D811BB" w:rsidP="005C087B">
            <w:pPr>
              <w:rPr>
                <w:rFonts w:ascii="Arial Narrow" w:hAnsi="Arial Narrow"/>
              </w:rPr>
            </w:pPr>
            <w:r w:rsidRPr="007320EB">
              <w:rPr>
                <w:rFonts w:ascii="Arial Narrow" w:hAnsi="Arial Narrow"/>
              </w:rPr>
              <w:t>Facilitator must be shared the summary of the cards.</w:t>
            </w:r>
          </w:p>
          <w:p w:rsidR="00D811BB" w:rsidRPr="007320EB" w:rsidRDefault="00D811BB" w:rsidP="005C087B">
            <w:pPr>
              <w:rPr>
                <w:rFonts w:ascii="Arial Narrow" w:hAnsi="Arial Narrow"/>
              </w:rPr>
            </w:pPr>
            <w:r w:rsidRPr="007320EB">
              <w:rPr>
                <w:rFonts w:ascii="Arial Narrow" w:hAnsi="Arial Narrow"/>
              </w:rPr>
              <w:t>Give a proper objectives on RFS.</w:t>
            </w:r>
          </w:p>
          <w:p w:rsidR="00D811BB" w:rsidRPr="007320EB" w:rsidRDefault="00D811BB" w:rsidP="00D811BB">
            <w:pPr>
              <w:rPr>
                <w:rFonts w:ascii="Arial Narrow" w:hAnsi="Arial Narrow"/>
              </w:rPr>
            </w:pPr>
          </w:p>
          <w:p w:rsidR="003D3E35" w:rsidRPr="007320EB" w:rsidRDefault="003D3E35" w:rsidP="003D3E35">
            <w:pPr>
              <w:pStyle w:val="Heading2"/>
              <w:outlineLvl w:val="1"/>
              <w:rPr>
                <w:rFonts w:ascii="Arial Narrow" w:hAnsi="Arial Narrow" w:cs="Times New Roman"/>
                <w:color w:val="auto"/>
                <w:sz w:val="22"/>
                <w:szCs w:val="22"/>
              </w:rPr>
            </w:pPr>
            <w:bookmarkStart w:id="0" w:name="_Toc1656459"/>
            <w:r w:rsidRPr="007320EB">
              <w:rPr>
                <w:rFonts w:ascii="Arial Narrow" w:hAnsi="Arial Narrow" w:cs="Times New Roman"/>
                <w:color w:val="auto"/>
                <w:sz w:val="22"/>
                <w:szCs w:val="22"/>
              </w:rPr>
              <w:t>OBJECTIVES OF RFS</w:t>
            </w:r>
            <w:bookmarkEnd w:id="0"/>
          </w:p>
          <w:p w:rsidR="003D3E35" w:rsidRPr="007320EB" w:rsidRDefault="003D3E35" w:rsidP="003D3E35">
            <w:pPr>
              <w:pStyle w:val="ListParagraph"/>
              <w:spacing w:line="288" w:lineRule="auto"/>
              <w:ind w:left="360"/>
              <w:jc w:val="both"/>
              <w:rPr>
                <w:rFonts w:ascii="Arial Narrow" w:hAnsi="Arial Narrow" w:cs="Times New Roman"/>
              </w:rPr>
            </w:pPr>
          </w:p>
          <w:p w:rsidR="003D3E35" w:rsidRPr="007320EB" w:rsidRDefault="003D3E35" w:rsidP="003D3E35">
            <w:pPr>
              <w:pStyle w:val="ListParagraph"/>
              <w:numPr>
                <w:ilvl w:val="0"/>
                <w:numId w:val="5"/>
              </w:numPr>
              <w:spacing w:line="288" w:lineRule="auto"/>
              <w:jc w:val="both"/>
              <w:rPr>
                <w:rFonts w:ascii="Arial Narrow" w:hAnsi="Arial Narrow" w:cs="Times New Roman"/>
              </w:rPr>
            </w:pPr>
            <w:r w:rsidRPr="007320EB">
              <w:rPr>
                <w:rFonts w:ascii="Arial Narrow" w:hAnsi="Arial Narrow" w:cs="Times New Roman"/>
              </w:rPr>
              <w:t>Reduction of mortality and morbidity rates by establishing preventive health care systems</w:t>
            </w:r>
          </w:p>
          <w:p w:rsidR="003D3E35" w:rsidRPr="007320EB" w:rsidRDefault="003D3E35" w:rsidP="003D3E35">
            <w:pPr>
              <w:pStyle w:val="ListParagraph"/>
              <w:numPr>
                <w:ilvl w:val="0"/>
                <w:numId w:val="5"/>
              </w:numPr>
              <w:spacing w:line="288" w:lineRule="auto"/>
              <w:jc w:val="both"/>
              <w:rPr>
                <w:rFonts w:ascii="Arial Narrow" w:hAnsi="Arial Narrow" w:cs="Times New Roman"/>
              </w:rPr>
            </w:pPr>
            <w:r w:rsidRPr="007320EB">
              <w:rPr>
                <w:rFonts w:ascii="Arial Narrow" w:hAnsi="Arial Narrow" w:cs="Times New Roman"/>
              </w:rPr>
              <w:t>Promotion and progression of impact of supplementary feeding at flock level</w:t>
            </w:r>
          </w:p>
          <w:p w:rsidR="003D3E35" w:rsidRPr="007320EB" w:rsidRDefault="003D3E35" w:rsidP="003D3E35">
            <w:pPr>
              <w:pStyle w:val="ListParagraph"/>
              <w:numPr>
                <w:ilvl w:val="0"/>
                <w:numId w:val="5"/>
              </w:numPr>
              <w:spacing w:line="288" w:lineRule="auto"/>
              <w:jc w:val="both"/>
              <w:rPr>
                <w:rFonts w:ascii="Arial Narrow" w:hAnsi="Arial Narrow" w:cs="Times New Roman"/>
              </w:rPr>
            </w:pPr>
            <w:r w:rsidRPr="007320EB">
              <w:rPr>
                <w:rFonts w:ascii="Arial Narrow" w:hAnsi="Arial Narrow" w:cs="Times New Roman"/>
              </w:rPr>
              <w:t>Reduction of migration days by adopting Fodder security plans</w:t>
            </w:r>
          </w:p>
          <w:p w:rsidR="003D3E35" w:rsidRPr="007320EB" w:rsidRDefault="003D3E35" w:rsidP="003D3E35">
            <w:pPr>
              <w:pStyle w:val="ListParagraph"/>
              <w:numPr>
                <w:ilvl w:val="0"/>
                <w:numId w:val="5"/>
              </w:numPr>
              <w:spacing w:line="288" w:lineRule="auto"/>
              <w:rPr>
                <w:rFonts w:ascii="Arial Narrow" w:hAnsi="Arial Narrow" w:cs="Times New Roman"/>
              </w:rPr>
            </w:pPr>
            <w:r w:rsidRPr="007320EB">
              <w:rPr>
                <w:rFonts w:ascii="Arial Narrow" w:hAnsi="Arial Narrow" w:cs="Times New Roman"/>
              </w:rPr>
              <w:t>Production/Establishment of elite flocks/Rams by Open nucleus herding systems</w:t>
            </w:r>
          </w:p>
          <w:p w:rsidR="003D3E35" w:rsidRPr="007320EB" w:rsidRDefault="003D3E35" w:rsidP="003D3E35">
            <w:pPr>
              <w:pStyle w:val="ListParagraph"/>
              <w:numPr>
                <w:ilvl w:val="0"/>
                <w:numId w:val="5"/>
              </w:numPr>
              <w:spacing w:line="288" w:lineRule="auto"/>
              <w:rPr>
                <w:rFonts w:ascii="Arial Narrow" w:hAnsi="Arial Narrow" w:cs="Times New Roman"/>
              </w:rPr>
            </w:pPr>
            <w:r w:rsidRPr="007320EB">
              <w:rPr>
                <w:rFonts w:ascii="Arial Narrow" w:hAnsi="Arial Narrow" w:cs="Times New Roman"/>
              </w:rPr>
              <w:lastRenderedPageBreak/>
              <w:t>Reduction of inbreeding through promotion of Breeding Ram exchanges</w:t>
            </w:r>
          </w:p>
          <w:p w:rsidR="003D3E35" w:rsidRPr="007320EB" w:rsidRDefault="003D3E35" w:rsidP="003D3E35">
            <w:pPr>
              <w:pStyle w:val="ListParagraph"/>
              <w:numPr>
                <w:ilvl w:val="0"/>
                <w:numId w:val="5"/>
              </w:numPr>
              <w:spacing w:line="288" w:lineRule="auto"/>
              <w:rPr>
                <w:rFonts w:ascii="Arial Narrow" w:hAnsi="Arial Narrow" w:cs="Times New Roman"/>
              </w:rPr>
            </w:pPr>
            <w:r w:rsidRPr="007320EB">
              <w:rPr>
                <w:rFonts w:ascii="Arial Narrow" w:hAnsi="Arial Narrow" w:cs="Times New Roman"/>
              </w:rPr>
              <w:t>Establishment of Marketing strategies at FPO level</w:t>
            </w:r>
          </w:p>
          <w:p w:rsidR="003D3E35" w:rsidRPr="007320EB" w:rsidRDefault="003D3E35" w:rsidP="00D811BB">
            <w:pPr>
              <w:rPr>
                <w:rFonts w:ascii="Arial Narrow" w:hAnsi="Arial Narrow"/>
              </w:rPr>
            </w:pPr>
          </w:p>
        </w:tc>
        <w:tc>
          <w:tcPr>
            <w:tcW w:w="2250" w:type="dxa"/>
          </w:tcPr>
          <w:p w:rsidR="005C087B" w:rsidRPr="007320EB" w:rsidRDefault="00D811BB" w:rsidP="00D811BB">
            <w:pPr>
              <w:rPr>
                <w:rFonts w:ascii="Arial Narrow" w:hAnsi="Arial Narrow"/>
              </w:rPr>
            </w:pPr>
            <w:r w:rsidRPr="007320EB">
              <w:rPr>
                <w:rFonts w:ascii="Arial Narrow" w:hAnsi="Arial Narrow"/>
              </w:rPr>
              <w:lastRenderedPageBreak/>
              <w:t xml:space="preserve">Facilitator can take help from participants as </w:t>
            </w:r>
            <w:r w:rsidR="00F6069C" w:rsidRPr="007320EB">
              <w:rPr>
                <w:rFonts w:ascii="Arial Narrow" w:hAnsi="Arial Narrow"/>
              </w:rPr>
              <w:t>volunteer</w:t>
            </w:r>
            <w:r w:rsidRPr="007320EB">
              <w:rPr>
                <w:rFonts w:ascii="Arial Narrow" w:hAnsi="Arial Narrow"/>
              </w:rPr>
              <w:t xml:space="preserve"> fir this activity.</w:t>
            </w:r>
          </w:p>
          <w:p w:rsidR="00D811BB" w:rsidRPr="007320EB" w:rsidRDefault="00D811BB" w:rsidP="00D811BB">
            <w:pPr>
              <w:rPr>
                <w:rFonts w:ascii="Arial Narrow" w:hAnsi="Arial Narrow"/>
              </w:rPr>
            </w:pPr>
          </w:p>
          <w:p w:rsidR="00D811BB" w:rsidRPr="007320EB" w:rsidRDefault="00D811BB" w:rsidP="00D811BB">
            <w:pPr>
              <w:rPr>
                <w:rFonts w:ascii="Arial Narrow" w:hAnsi="Arial Narrow"/>
              </w:rPr>
            </w:pPr>
          </w:p>
          <w:p w:rsidR="00D811BB" w:rsidRPr="007320EB" w:rsidRDefault="00D811BB" w:rsidP="00D811BB">
            <w:pPr>
              <w:rPr>
                <w:rFonts w:ascii="Arial Narrow" w:hAnsi="Arial Narrow"/>
              </w:rPr>
            </w:pPr>
            <w:r w:rsidRPr="007320EB">
              <w:rPr>
                <w:rFonts w:ascii="Arial Narrow" w:hAnsi="Arial Narrow"/>
              </w:rPr>
              <w:t>Facilitator must be familiar of RFS guidelines and its objectives.</w:t>
            </w:r>
          </w:p>
        </w:tc>
      </w:tr>
      <w:tr w:rsidR="005C087B" w:rsidRPr="007320EB" w:rsidTr="0066044E">
        <w:trPr>
          <w:trHeight w:val="395"/>
        </w:trPr>
        <w:tc>
          <w:tcPr>
            <w:tcW w:w="1260" w:type="dxa"/>
          </w:tcPr>
          <w:p w:rsidR="005C087B" w:rsidRPr="007320EB" w:rsidRDefault="005C087B" w:rsidP="00EF200D">
            <w:pPr>
              <w:rPr>
                <w:rFonts w:ascii="Arial Narrow" w:hAnsi="Arial Narrow"/>
              </w:rPr>
            </w:pPr>
          </w:p>
        </w:tc>
        <w:tc>
          <w:tcPr>
            <w:tcW w:w="1530" w:type="dxa"/>
          </w:tcPr>
          <w:p w:rsidR="005C087B" w:rsidRPr="007320EB" w:rsidRDefault="00D811BB" w:rsidP="00D811BB">
            <w:pPr>
              <w:rPr>
                <w:rFonts w:ascii="Arial Narrow" w:hAnsi="Arial Narrow"/>
              </w:rPr>
            </w:pPr>
            <w:r w:rsidRPr="007320EB">
              <w:rPr>
                <w:rFonts w:ascii="Arial Narrow" w:hAnsi="Arial Narrow"/>
              </w:rPr>
              <w:t>10.45-11.00</w:t>
            </w:r>
          </w:p>
        </w:tc>
        <w:tc>
          <w:tcPr>
            <w:tcW w:w="3330" w:type="dxa"/>
          </w:tcPr>
          <w:p w:rsidR="005C087B" w:rsidRPr="007320EB" w:rsidRDefault="00D811BB" w:rsidP="00EF200D">
            <w:pPr>
              <w:rPr>
                <w:rFonts w:ascii="Arial Narrow" w:hAnsi="Arial Narrow"/>
              </w:rPr>
            </w:pPr>
            <w:r w:rsidRPr="007320EB">
              <w:rPr>
                <w:rFonts w:ascii="Arial Narrow" w:hAnsi="Arial Narrow"/>
              </w:rPr>
              <w:t>Tea break</w:t>
            </w:r>
          </w:p>
        </w:tc>
        <w:tc>
          <w:tcPr>
            <w:tcW w:w="6390" w:type="dxa"/>
          </w:tcPr>
          <w:p w:rsidR="005C087B" w:rsidRPr="007320EB" w:rsidRDefault="005C087B" w:rsidP="00EF200D">
            <w:pPr>
              <w:rPr>
                <w:rFonts w:ascii="Arial Narrow" w:hAnsi="Arial Narrow"/>
              </w:rPr>
            </w:pPr>
          </w:p>
        </w:tc>
        <w:tc>
          <w:tcPr>
            <w:tcW w:w="2250" w:type="dxa"/>
          </w:tcPr>
          <w:p w:rsidR="005C087B" w:rsidRPr="007320EB" w:rsidRDefault="005C087B" w:rsidP="00EF200D">
            <w:pPr>
              <w:rPr>
                <w:rFonts w:ascii="Arial Narrow" w:hAnsi="Arial Narrow"/>
              </w:rPr>
            </w:pPr>
          </w:p>
        </w:tc>
      </w:tr>
      <w:tr w:rsidR="00D811BB" w:rsidRPr="007320EB" w:rsidTr="0066044E">
        <w:tc>
          <w:tcPr>
            <w:tcW w:w="1260" w:type="dxa"/>
          </w:tcPr>
          <w:p w:rsidR="00D811BB" w:rsidRPr="007320EB" w:rsidRDefault="00D811BB" w:rsidP="00EF200D">
            <w:pPr>
              <w:rPr>
                <w:rFonts w:ascii="Arial Narrow" w:hAnsi="Arial Narrow"/>
              </w:rPr>
            </w:pPr>
          </w:p>
        </w:tc>
        <w:tc>
          <w:tcPr>
            <w:tcW w:w="1530" w:type="dxa"/>
          </w:tcPr>
          <w:p w:rsidR="00D811BB" w:rsidRPr="007320EB" w:rsidRDefault="00D811BB" w:rsidP="00EF200D">
            <w:pPr>
              <w:rPr>
                <w:rFonts w:ascii="Arial Narrow" w:hAnsi="Arial Narrow"/>
              </w:rPr>
            </w:pPr>
            <w:r w:rsidRPr="007320EB">
              <w:rPr>
                <w:rFonts w:ascii="Arial Narrow" w:hAnsi="Arial Narrow"/>
              </w:rPr>
              <w:t>11.00-12.00</w:t>
            </w:r>
          </w:p>
        </w:tc>
        <w:tc>
          <w:tcPr>
            <w:tcW w:w="3330" w:type="dxa"/>
          </w:tcPr>
          <w:p w:rsidR="00D811BB" w:rsidRPr="007320EB" w:rsidRDefault="000A2E65" w:rsidP="00EF200D">
            <w:pPr>
              <w:rPr>
                <w:rFonts w:ascii="Arial Narrow" w:hAnsi="Arial Narrow"/>
              </w:rPr>
            </w:pPr>
            <w:r w:rsidRPr="007320EB">
              <w:rPr>
                <w:rFonts w:ascii="Arial Narrow" w:hAnsi="Arial Narrow"/>
              </w:rPr>
              <w:t>Grazing systems</w:t>
            </w:r>
          </w:p>
          <w:p w:rsidR="000A2E65" w:rsidRPr="007320EB" w:rsidRDefault="009941AB" w:rsidP="000A2E65">
            <w:pPr>
              <w:pStyle w:val="ListParagraph"/>
              <w:numPr>
                <w:ilvl w:val="0"/>
                <w:numId w:val="4"/>
              </w:numPr>
              <w:rPr>
                <w:rFonts w:ascii="Arial Narrow" w:hAnsi="Arial Narrow"/>
              </w:rPr>
            </w:pPr>
            <w:r w:rsidRPr="007320EB">
              <w:rPr>
                <w:rFonts w:ascii="Arial Narrow" w:hAnsi="Arial Narrow"/>
              </w:rPr>
              <w:t xml:space="preserve">Migration </w:t>
            </w:r>
          </w:p>
          <w:p w:rsidR="000A2E65" w:rsidRPr="007320EB" w:rsidRDefault="009941AB" w:rsidP="000A2E65">
            <w:pPr>
              <w:pStyle w:val="ListParagraph"/>
              <w:numPr>
                <w:ilvl w:val="0"/>
                <w:numId w:val="4"/>
              </w:numPr>
              <w:rPr>
                <w:rFonts w:ascii="Arial Narrow" w:hAnsi="Arial Narrow"/>
              </w:rPr>
            </w:pPr>
            <w:r w:rsidRPr="007320EB">
              <w:rPr>
                <w:rFonts w:ascii="Arial Narrow" w:hAnsi="Arial Narrow"/>
              </w:rPr>
              <w:t>Seasonal migration</w:t>
            </w:r>
          </w:p>
          <w:p w:rsidR="000A2E65" w:rsidRPr="007320EB" w:rsidRDefault="009941AB" w:rsidP="000A2E65">
            <w:pPr>
              <w:pStyle w:val="ListParagraph"/>
              <w:numPr>
                <w:ilvl w:val="0"/>
                <w:numId w:val="4"/>
              </w:numPr>
              <w:rPr>
                <w:rFonts w:ascii="Arial Narrow" w:hAnsi="Arial Narrow"/>
              </w:rPr>
            </w:pPr>
            <w:r w:rsidRPr="007320EB">
              <w:rPr>
                <w:rFonts w:ascii="Arial Narrow" w:hAnsi="Arial Narrow"/>
              </w:rPr>
              <w:t>Sedentary system</w:t>
            </w:r>
            <w:r w:rsidR="000A2E65" w:rsidRPr="007320EB">
              <w:rPr>
                <w:rFonts w:ascii="Arial Narrow" w:hAnsi="Arial Narrow"/>
              </w:rPr>
              <w:t xml:space="preserve"> </w:t>
            </w:r>
          </w:p>
          <w:p w:rsidR="000A2E65" w:rsidRPr="007320EB" w:rsidRDefault="009941AB" w:rsidP="000A2E65">
            <w:pPr>
              <w:rPr>
                <w:rFonts w:ascii="Arial Narrow" w:hAnsi="Arial Narrow"/>
              </w:rPr>
            </w:pPr>
            <w:r w:rsidRPr="007320EB">
              <w:rPr>
                <w:rFonts w:ascii="Arial Narrow" w:hAnsi="Arial Narrow"/>
              </w:rPr>
              <w:t>Discussion: Can we reduce the shepherd’s migration- how?</w:t>
            </w:r>
          </w:p>
          <w:p w:rsidR="000A2E65" w:rsidRPr="007320EB" w:rsidRDefault="000A2E65" w:rsidP="000A2E65">
            <w:pPr>
              <w:rPr>
                <w:rFonts w:ascii="Arial Narrow" w:hAnsi="Arial Narrow"/>
              </w:rPr>
            </w:pPr>
          </w:p>
        </w:tc>
        <w:tc>
          <w:tcPr>
            <w:tcW w:w="6390" w:type="dxa"/>
          </w:tcPr>
          <w:p w:rsidR="00D811BB" w:rsidRPr="007320EB" w:rsidRDefault="000A2E65" w:rsidP="00EF200D">
            <w:pPr>
              <w:rPr>
                <w:rFonts w:ascii="Arial Narrow" w:hAnsi="Arial Narrow"/>
              </w:rPr>
            </w:pPr>
            <w:r w:rsidRPr="007320EB">
              <w:rPr>
                <w:rFonts w:ascii="Arial Narrow" w:hAnsi="Arial Narrow"/>
              </w:rPr>
              <w:t xml:space="preserve">Facilitator can ask </w:t>
            </w:r>
            <w:proofErr w:type="spellStart"/>
            <w:r w:rsidRPr="007320EB">
              <w:rPr>
                <w:rFonts w:ascii="Arial Narrow" w:hAnsi="Arial Narrow"/>
              </w:rPr>
              <w:t>paraworkers</w:t>
            </w:r>
            <w:proofErr w:type="spellEnd"/>
            <w:r w:rsidRPr="007320EB">
              <w:rPr>
                <w:rFonts w:ascii="Arial Narrow" w:hAnsi="Arial Narrow"/>
              </w:rPr>
              <w:t xml:space="preserve"> on types of grazing systems and orient them </w:t>
            </w:r>
            <w:r w:rsidR="00E66530" w:rsidRPr="007320EB">
              <w:rPr>
                <w:rFonts w:ascii="Arial Narrow" w:hAnsi="Arial Narrow"/>
              </w:rPr>
              <w:t xml:space="preserve">on </w:t>
            </w:r>
            <w:r w:rsidRPr="007320EB">
              <w:rPr>
                <w:rFonts w:ascii="Arial Narrow" w:hAnsi="Arial Narrow"/>
              </w:rPr>
              <w:t>extensive, semi intensive and intensive systems.</w:t>
            </w:r>
          </w:p>
          <w:p w:rsidR="000A2E65" w:rsidRPr="007320EB" w:rsidRDefault="000A2E65" w:rsidP="00EF200D">
            <w:pPr>
              <w:rPr>
                <w:rFonts w:ascii="Arial Narrow" w:hAnsi="Arial Narrow"/>
              </w:rPr>
            </w:pPr>
            <w:r w:rsidRPr="007320EB">
              <w:rPr>
                <w:rFonts w:ascii="Arial Narrow" w:hAnsi="Arial Narrow"/>
              </w:rPr>
              <w:t>Advantages and disadvantages on each system.</w:t>
            </w:r>
          </w:p>
          <w:p w:rsidR="002B3666" w:rsidRPr="007320EB" w:rsidRDefault="002B3666" w:rsidP="00EF200D">
            <w:pPr>
              <w:rPr>
                <w:rFonts w:ascii="Arial Narrow" w:hAnsi="Arial Narrow"/>
              </w:rPr>
            </w:pPr>
          </w:p>
          <w:p w:rsidR="004E2CBF" w:rsidRPr="004E2CBF" w:rsidRDefault="004E2CBF" w:rsidP="004E2CBF">
            <w:pPr>
              <w:spacing w:after="150"/>
              <w:rPr>
                <w:rFonts w:ascii="Arial Narrow" w:eastAsia="Times New Roman" w:hAnsi="Arial Narrow" w:cs="Times New Roman"/>
                <w:color w:val="333333"/>
                <w:lang w:bidi="te-IN"/>
              </w:rPr>
            </w:pPr>
            <w:r w:rsidRPr="007320EB">
              <w:rPr>
                <w:rFonts w:ascii="Arial Narrow" w:eastAsia="Times New Roman" w:hAnsi="Arial Narrow" w:cs="Times New Roman"/>
                <w:b/>
                <w:bCs/>
                <w:color w:val="333333"/>
                <w:lang w:bidi="te-IN"/>
              </w:rPr>
              <w:t>Extensive Grazing</w:t>
            </w:r>
          </w:p>
          <w:tbl>
            <w:tblPr>
              <w:tblW w:w="4245" w:type="dxa"/>
              <w:jc w:val="center"/>
              <w:tblCellSpacing w:w="0" w:type="dxa"/>
              <w:tblCellMar>
                <w:top w:w="45" w:type="dxa"/>
                <w:left w:w="45" w:type="dxa"/>
                <w:bottom w:w="45" w:type="dxa"/>
                <w:right w:w="45" w:type="dxa"/>
              </w:tblCellMar>
              <w:tblLook w:val="04A0" w:firstRow="1" w:lastRow="0" w:firstColumn="1" w:lastColumn="0" w:noHBand="0" w:noVBand="1"/>
            </w:tblPr>
            <w:tblGrid>
              <w:gridCol w:w="4530"/>
            </w:tblGrid>
            <w:tr w:rsidR="004E2CBF" w:rsidRPr="004E2CBF" w:rsidTr="004E2CBF">
              <w:trPr>
                <w:tblCellSpacing w:w="0" w:type="dxa"/>
                <w:jc w:val="center"/>
              </w:trPr>
              <w:tc>
                <w:tcPr>
                  <w:tcW w:w="4155" w:type="dxa"/>
                  <w:vAlign w:val="center"/>
                  <w:hideMark/>
                </w:tcPr>
                <w:p w:rsidR="004E2CBF" w:rsidRPr="004E2CBF" w:rsidRDefault="004E2CBF" w:rsidP="004E2CBF">
                  <w:pPr>
                    <w:spacing w:after="0" w:line="240" w:lineRule="auto"/>
                    <w:jc w:val="both"/>
                    <w:rPr>
                      <w:rFonts w:ascii="Arial Narrow" w:eastAsia="Times New Roman" w:hAnsi="Arial Narrow" w:cs="Times New Roman"/>
                      <w:color w:val="333333"/>
                      <w:lang w:bidi="te-IN"/>
                    </w:rPr>
                  </w:pPr>
                  <w:r w:rsidRPr="007320EB">
                    <w:rPr>
                      <w:rFonts w:ascii="Arial Narrow" w:eastAsia="Times New Roman" w:hAnsi="Arial Narrow" w:cs="Times New Roman"/>
                      <w:noProof/>
                      <w:color w:val="333333"/>
                      <w:lang w:bidi="te-IN"/>
                    </w:rPr>
                    <w:drawing>
                      <wp:inline distT="0" distB="0" distL="0" distR="0">
                        <wp:extent cx="2814320" cy="2422525"/>
                        <wp:effectExtent l="0" t="0" r="5080" b="0"/>
                        <wp:docPr id="3" name="Picture 3" descr="Feeding lactating d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eeding lactating doe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14320" cy="2422525"/>
                                </a:xfrm>
                                <a:prstGeom prst="rect">
                                  <a:avLst/>
                                </a:prstGeom>
                                <a:noFill/>
                                <a:ln>
                                  <a:noFill/>
                                </a:ln>
                              </pic:spPr>
                            </pic:pic>
                          </a:graphicData>
                        </a:graphic>
                      </wp:inline>
                    </w:drawing>
                  </w:r>
                </w:p>
              </w:tc>
            </w:tr>
          </w:tbl>
          <w:p w:rsidR="004E2CBF" w:rsidRPr="004E2CBF" w:rsidRDefault="004E2CBF" w:rsidP="004E2CBF">
            <w:pPr>
              <w:numPr>
                <w:ilvl w:val="0"/>
                <w:numId w:val="13"/>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Grazing the sheep and goat in the entire pasture and leaving them there for the whole season is the extensive system of rearing.</w:t>
            </w:r>
          </w:p>
          <w:p w:rsidR="004E2CBF" w:rsidRPr="004E2CBF" w:rsidRDefault="004E2CBF" w:rsidP="004E2CBF">
            <w:pPr>
              <w:numPr>
                <w:ilvl w:val="0"/>
                <w:numId w:val="13"/>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In this method feed cost is very much reduced.</w:t>
            </w:r>
          </w:p>
          <w:p w:rsidR="004E2CBF" w:rsidRPr="004E2CBF" w:rsidRDefault="004E2CBF" w:rsidP="004E2CBF">
            <w:pPr>
              <w:numPr>
                <w:ilvl w:val="0"/>
                <w:numId w:val="13"/>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lastRenderedPageBreak/>
              <w:t>It is not conducive to making the best use of the whole grasses. So we can preferably practice the </w:t>
            </w:r>
            <w:r w:rsidRPr="007320EB">
              <w:rPr>
                <w:rFonts w:ascii="Arial Narrow" w:eastAsia="Times New Roman" w:hAnsi="Arial Narrow" w:cs="Times New Roman"/>
                <w:b/>
                <w:bCs/>
                <w:color w:val="333333"/>
                <w:lang w:bidi="te-IN"/>
              </w:rPr>
              <w:t>rotational grazing method.</w:t>
            </w:r>
          </w:p>
          <w:p w:rsidR="004E2CBF" w:rsidRPr="004E2CBF" w:rsidRDefault="004E2CBF" w:rsidP="004E2CBF">
            <w:pPr>
              <w:spacing w:after="150"/>
              <w:rPr>
                <w:rFonts w:ascii="Arial Narrow" w:eastAsia="Times New Roman" w:hAnsi="Arial Narrow" w:cs="Times New Roman"/>
                <w:color w:val="333333"/>
                <w:lang w:bidi="te-IN"/>
              </w:rPr>
            </w:pPr>
            <w:r w:rsidRPr="007320EB">
              <w:rPr>
                <w:rFonts w:ascii="Arial Narrow" w:eastAsia="Times New Roman" w:hAnsi="Arial Narrow" w:cs="Times New Roman"/>
                <w:b/>
                <w:bCs/>
                <w:color w:val="333333"/>
                <w:lang w:bidi="te-IN"/>
              </w:rPr>
              <w:t>Rotational grazing method</w:t>
            </w:r>
          </w:p>
          <w:p w:rsidR="004E2CBF" w:rsidRPr="004E2CBF" w:rsidRDefault="004E2CBF" w:rsidP="004E2CBF">
            <w:pPr>
              <w:numPr>
                <w:ilvl w:val="0"/>
                <w:numId w:val="14"/>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Rotational grazing should be practiced under which the pasture land should be divided by temporary fences into several sections.</w:t>
            </w:r>
          </w:p>
          <w:p w:rsidR="004E2CBF" w:rsidRPr="004E2CBF" w:rsidRDefault="004E2CBF" w:rsidP="004E2CBF">
            <w:pPr>
              <w:numPr>
                <w:ilvl w:val="0"/>
                <w:numId w:val="14"/>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The animals are then moved from one section to another section. By the time the entire pasture is grazed, the first section will have sufficient grass cover to provide second grazing.</w:t>
            </w:r>
          </w:p>
          <w:p w:rsidR="004E2CBF" w:rsidRPr="004E2CBF" w:rsidRDefault="004E2CBF" w:rsidP="004E2CBF">
            <w:pPr>
              <w:numPr>
                <w:ilvl w:val="0"/>
                <w:numId w:val="14"/>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Parasitic infestations can be controlled to a great extent.</w:t>
            </w:r>
          </w:p>
          <w:p w:rsidR="004E2CBF" w:rsidRPr="004E2CBF" w:rsidRDefault="004E2CBF" w:rsidP="004E2CBF">
            <w:pPr>
              <w:numPr>
                <w:ilvl w:val="0"/>
                <w:numId w:val="14"/>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Further, it helps to provide quality fodder (immature) for most part of the year.</w:t>
            </w:r>
          </w:p>
          <w:p w:rsidR="004E2CBF" w:rsidRPr="004E2CBF" w:rsidRDefault="004E2CBF" w:rsidP="004E2CBF">
            <w:pPr>
              <w:numPr>
                <w:ilvl w:val="0"/>
                <w:numId w:val="14"/>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Under this system, it is advisable to graze the lambs first on a section and then bring in ewes to finish up the feed left by the lambs.</w:t>
            </w:r>
            <w:r w:rsidRPr="007320EB">
              <w:rPr>
                <w:rFonts w:ascii="Arial Narrow" w:eastAsia="Times New Roman" w:hAnsi="Arial Narrow" w:cs="Times New Roman"/>
                <w:b/>
                <w:bCs/>
                <w:color w:val="333333"/>
                <w:lang w:bidi="te-IN"/>
              </w:rPr>
              <w:t>         </w:t>
            </w:r>
          </w:p>
          <w:p w:rsidR="004E2CBF" w:rsidRPr="004E2CBF" w:rsidRDefault="004E2CBF" w:rsidP="004E2CBF">
            <w:pPr>
              <w:spacing w:after="150"/>
              <w:rPr>
                <w:rFonts w:ascii="Arial Narrow" w:eastAsia="Times New Roman" w:hAnsi="Arial Narrow" w:cs="Times New Roman"/>
                <w:color w:val="333333"/>
                <w:lang w:bidi="te-IN"/>
              </w:rPr>
            </w:pPr>
            <w:r w:rsidRPr="007320EB">
              <w:rPr>
                <w:rFonts w:ascii="Arial Narrow" w:eastAsia="Times New Roman" w:hAnsi="Arial Narrow" w:cs="Times New Roman"/>
                <w:b/>
                <w:bCs/>
                <w:color w:val="333333"/>
                <w:lang w:bidi="te-IN"/>
              </w:rPr>
              <w:t>2. Semi-intensive</w:t>
            </w:r>
          </w:p>
          <w:tbl>
            <w:tblPr>
              <w:tblW w:w="4245" w:type="dxa"/>
              <w:jc w:val="center"/>
              <w:tblCellSpacing w:w="0" w:type="dxa"/>
              <w:tblCellMar>
                <w:top w:w="45" w:type="dxa"/>
                <w:left w:w="45" w:type="dxa"/>
                <w:bottom w:w="45" w:type="dxa"/>
                <w:right w:w="45" w:type="dxa"/>
              </w:tblCellMar>
              <w:tblLook w:val="04A0" w:firstRow="1" w:lastRow="0" w:firstColumn="1" w:lastColumn="0" w:noHBand="0" w:noVBand="1"/>
            </w:tblPr>
            <w:tblGrid>
              <w:gridCol w:w="4530"/>
            </w:tblGrid>
            <w:tr w:rsidR="004E2CBF" w:rsidRPr="004E2CBF" w:rsidTr="004E2CBF">
              <w:trPr>
                <w:tblCellSpacing w:w="0" w:type="dxa"/>
                <w:jc w:val="center"/>
              </w:trPr>
              <w:tc>
                <w:tcPr>
                  <w:tcW w:w="4155" w:type="dxa"/>
                  <w:vAlign w:val="center"/>
                  <w:hideMark/>
                </w:tcPr>
                <w:p w:rsidR="004E2CBF" w:rsidRPr="004E2CBF" w:rsidRDefault="004E2CBF" w:rsidP="004E2CBF">
                  <w:pPr>
                    <w:spacing w:after="0" w:line="240" w:lineRule="auto"/>
                    <w:jc w:val="both"/>
                    <w:rPr>
                      <w:rFonts w:ascii="Arial Narrow" w:eastAsia="Times New Roman" w:hAnsi="Arial Narrow" w:cs="Times New Roman"/>
                      <w:color w:val="333333"/>
                      <w:lang w:bidi="te-IN"/>
                    </w:rPr>
                  </w:pPr>
                  <w:r w:rsidRPr="007320EB">
                    <w:rPr>
                      <w:rFonts w:ascii="Arial Narrow" w:eastAsia="Times New Roman" w:hAnsi="Arial Narrow" w:cs="Times New Roman"/>
                      <w:noProof/>
                      <w:color w:val="333333"/>
                      <w:lang w:bidi="te-IN"/>
                    </w:rPr>
                    <w:lastRenderedPageBreak/>
                    <w:drawing>
                      <wp:inline distT="0" distB="0" distL="0" distR="0">
                        <wp:extent cx="2814320" cy="2422525"/>
                        <wp:effectExtent l="0" t="0" r="5080" b="0"/>
                        <wp:docPr id="2" name="Picture 2" descr="Feeding lactating do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eding lactating doe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4320" cy="2422525"/>
                                </a:xfrm>
                                <a:prstGeom prst="rect">
                                  <a:avLst/>
                                </a:prstGeom>
                                <a:noFill/>
                                <a:ln>
                                  <a:noFill/>
                                </a:ln>
                              </pic:spPr>
                            </pic:pic>
                          </a:graphicData>
                        </a:graphic>
                      </wp:inline>
                    </w:drawing>
                  </w:r>
                </w:p>
              </w:tc>
            </w:tr>
          </w:tbl>
          <w:p w:rsidR="004E2CBF" w:rsidRPr="004E2CBF" w:rsidRDefault="004E2CBF" w:rsidP="004E2CBF">
            <w:pPr>
              <w:numPr>
                <w:ilvl w:val="0"/>
                <w:numId w:val="15"/>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Semi-intensive system of goat production is an intermediate compromise between extensive and intensive system followed in some flocks having limited grazing.</w:t>
            </w:r>
          </w:p>
          <w:p w:rsidR="004E2CBF" w:rsidRPr="004E2CBF" w:rsidRDefault="004E2CBF" w:rsidP="004E2CBF">
            <w:pPr>
              <w:numPr>
                <w:ilvl w:val="0"/>
                <w:numId w:val="15"/>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It involves extensive management but usually with controlled grazing of fenced pasture.</w:t>
            </w:r>
          </w:p>
          <w:p w:rsidR="004E2CBF" w:rsidRPr="004E2CBF" w:rsidRDefault="004E2CBF" w:rsidP="004E2CBF">
            <w:pPr>
              <w:numPr>
                <w:ilvl w:val="0"/>
                <w:numId w:val="15"/>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It consists of provision of stall feeding, shelter at night under shed and 3 to 5 hour daily grazing and browsing on pasture and range.</w:t>
            </w:r>
          </w:p>
          <w:p w:rsidR="004E2CBF" w:rsidRPr="004E2CBF" w:rsidRDefault="004E2CBF" w:rsidP="004E2CBF">
            <w:pPr>
              <w:numPr>
                <w:ilvl w:val="0"/>
                <w:numId w:val="15"/>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In this method the feed cost somewhat increased.</w:t>
            </w:r>
          </w:p>
          <w:p w:rsidR="004E2CBF" w:rsidRPr="004E2CBF" w:rsidRDefault="004E2CBF" w:rsidP="004E2CBF">
            <w:pPr>
              <w:spacing w:after="150"/>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This system has the advantage of</w:t>
            </w:r>
          </w:p>
          <w:p w:rsidR="004E2CBF" w:rsidRPr="004E2CBF" w:rsidRDefault="004E2CBF" w:rsidP="004E2CBF">
            <w:pPr>
              <w:numPr>
                <w:ilvl w:val="0"/>
                <w:numId w:val="16"/>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Meeting the nutrient requirement both from grazing and stall feeding.</w:t>
            </w:r>
          </w:p>
          <w:p w:rsidR="004E2CBF" w:rsidRPr="004E2CBF" w:rsidRDefault="004E2CBF" w:rsidP="004E2CBF">
            <w:pPr>
              <w:numPr>
                <w:ilvl w:val="0"/>
                <w:numId w:val="16"/>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Managing medium to large flock of 50 to 350 heads and above.</w:t>
            </w:r>
          </w:p>
          <w:p w:rsidR="004E2CBF" w:rsidRPr="004E2CBF" w:rsidRDefault="004E2CBF" w:rsidP="004E2CBF">
            <w:pPr>
              <w:numPr>
                <w:ilvl w:val="0"/>
                <w:numId w:val="16"/>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Utilizing cultivated forage during lean period.</w:t>
            </w:r>
          </w:p>
          <w:p w:rsidR="004E2CBF" w:rsidRPr="004E2CBF" w:rsidRDefault="004E2CBF" w:rsidP="004E2CBF">
            <w:pPr>
              <w:numPr>
                <w:ilvl w:val="0"/>
                <w:numId w:val="16"/>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Harvesting good crop of kids both for meat and milk.</w:t>
            </w:r>
          </w:p>
          <w:p w:rsidR="004E2CBF" w:rsidRPr="004E2CBF" w:rsidRDefault="004E2CBF" w:rsidP="004E2CBF">
            <w:pPr>
              <w:numPr>
                <w:ilvl w:val="0"/>
                <w:numId w:val="16"/>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lastRenderedPageBreak/>
              <w:t xml:space="preserve">Making a profitable gain due to less </w:t>
            </w:r>
            <w:proofErr w:type="spellStart"/>
            <w:r w:rsidRPr="004E2CBF">
              <w:rPr>
                <w:rFonts w:ascii="Arial Narrow" w:eastAsia="Times New Roman" w:hAnsi="Arial Narrow" w:cs="Times New Roman"/>
                <w:color w:val="333333"/>
                <w:lang w:bidi="te-IN"/>
              </w:rPr>
              <w:t>labour</w:t>
            </w:r>
            <w:proofErr w:type="spellEnd"/>
            <w:r w:rsidRPr="004E2CBF">
              <w:rPr>
                <w:rFonts w:ascii="Arial Narrow" w:eastAsia="Times New Roman" w:hAnsi="Arial Narrow" w:cs="Times New Roman"/>
                <w:color w:val="333333"/>
                <w:lang w:bidi="te-IN"/>
              </w:rPr>
              <w:t xml:space="preserve"> input.</w:t>
            </w:r>
          </w:p>
          <w:p w:rsidR="004E2CBF" w:rsidRPr="004E2CBF" w:rsidRDefault="004E2CBF" w:rsidP="004E2CBF">
            <w:pPr>
              <w:spacing w:after="150"/>
              <w:rPr>
                <w:rFonts w:ascii="Arial Narrow" w:eastAsia="Times New Roman" w:hAnsi="Arial Narrow" w:cs="Times New Roman"/>
                <w:color w:val="333333"/>
                <w:lang w:bidi="te-IN"/>
              </w:rPr>
            </w:pPr>
            <w:r w:rsidRPr="007320EB">
              <w:rPr>
                <w:rFonts w:ascii="Arial Narrow" w:eastAsia="Times New Roman" w:hAnsi="Arial Narrow" w:cs="Times New Roman"/>
                <w:b/>
                <w:bCs/>
                <w:color w:val="333333"/>
                <w:lang w:bidi="te-IN"/>
              </w:rPr>
              <w:t>3. Intensive system-zero grazing-system</w:t>
            </w:r>
          </w:p>
          <w:p w:rsidR="004E2CBF" w:rsidRPr="004E2CBF" w:rsidRDefault="004E2CBF" w:rsidP="004E2CBF">
            <w:pPr>
              <w:numPr>
                <w:ilvl w:val="0"/>
                <w:numId w:val="17"/>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It is a system in which goats are continuously kept under housing in confinement with limited access to land or otherwise so called zero grazing system of goat production in which they are stall fed.</w:t>
            </w:r>
          </w:p>
          <w:p w:rsidR="004E2CBF" w:rsidRPr="004E2CBF" w:rsidRDefault="004E2CBF" w:rsidP="004E2CBF">
            <w:pPr>
              <w:numPr>
                <w:ilvl w:val="0"/>
                <w:numId w:val="17"/>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It implies a system where goats are not left to fend for themselves with only minimum care.</w:t>
            </w:r>
          </w:p>
          <w:p w:rsidR="004E2CBF" w:rsidRPr="004E2CBF" w:rsidRDefault="004E2CBF" w:rsidP="004E2CBF">
            <w:pPr>
              <w:numPr>
                <w:ilvl w:val="0"/>
                <w:numId w:val="17"/>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Intensive operation of medium sized herd of 50 to 250 heads or more oriented towards commercial milk production goes well with this system particularly of dairy goats.</w:t>
            </w:r>
          </w:p>
          <w:p w:rsidR="004E2CBF" w:rsidRPr="004E2CBF" w:rsidRDefault="004E2CBF" w:rsidP="004E2CBF">
            <w:pPr>
              <w:numPr>
                <w:ilvl w:val="0"/>
                <w:numId w:val="17"/>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 xml:space="preserve">It merits exploitation of the system of feeding agro-industrial by products as on </w:t>
            </w:r>
            <w:proofErr w:type="spellStart"/>
            <w:r w:rsidRPr="004E2CBF">
              <w:rPr>
                <w:rFonts w:ascii="Arial Narrow" w:eastAsia="Times New Roman" w:hAnsi="Arial Narrow" w:cs="Times New Roman"/>
                <w:color w:val="333333"/>
                <w:lang w:bidi="te-IN"/>
              </w:rPr>
              <w:t>pangola</w:t>
            </w:r>
            <w:proofErr w:type="spellEnd"/>
            <w:r w:rsidRPr="004E2CBF">
              <w:rPr>
                <w:rFonts w:ascii="Arial Narrow" w:eastAsia="Times New Roman" w:hAnsi="Arial Narrow" w:cs="Times New Roman"/>
                <w:color w:val="333333"/>
                <w:lang w:bidi="te-IN"/>
              </w:rPr>
              <w:t xml:space="preserve"> grass (</w:t>
            </w:r>
            <w:proofErr w:type="spellStart"/>
            <w:r w:rsidRPr="004E2CBF">
              <w:rPr>
                <w:rFonts w:ascii="Arial Narrow" w:eastAsia="Times New Roman" w:hAnsi="Arial Narrow" w:cs="Times New Roman"/>
                <w:color w:val="333333"/>
                <w:lang w:bidi="te-IN"/>
              </w:rPr>
              <w:t>Digitaria</w:t>
            </w:r>
            <w:proofErr w:type="spellEnd"/>
            <w:r w:rsidRPr="004E2CBF">
              <w:rPr>
                <w:rFonts w:ascii="Arial Narrow" w:eastAsia="Times New Roman" w:hAnsi="Arial Narrow" w:cs="Times New Roman"/>
                <w:color w:val="333333"/>
                <w:lang w:bidi="te-IN"/>
              </w:rPr>
              <w:t xml:space="preserve"> </w:t>
            </w:r>
            <w:proofErr w:type="spellStart"/>
            <w:r w:rsidRPr="004E2CBF">
              <w:rPr>
                <w:rFonts w:ascii="Arial Narrow" w:eastAsia="Times New Roman" w:hAnsi="Arial Narrow" w:cs="Times New Roman"/>
                <w:color w:val="333333"/>
                <w:lang w:bidi="te-IN"/>
              </w:rPr>
              <w:t>Decumbens</w:t>
            </w:r>
            <w:proofErr w:type="spellEnd"/>
            <w:r w:rsidRPr="004E2CBF">
              <w:rPr>
                <w:rFonts w:ascii="Arial Narrow" w:eastAsia="Times New Roman" w:hAnsi="Arial Narrow" w:cs="Times New Roman"/>
                <w:color w:val="333333"/>
                <w:lang w:bidi="te-IN"/>
              </w:rPr>
              <w:t>) with carrying capacity of 37 to 45 goats per hectare.</w:t>
            </w:r>
          </w:p>
          <w:p w:rsidR="004E2CBF" w:rsidRPr="004E2CBF" w:rsidRDefault="004E2CBF" w:rsidP="004E2CBF">
            <w:pPr>
              <w:numPr>
                <w:ilvl w:val="0"/>
                <w:numId w:val="17"/>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 xml:space="preserve">This system of management requires more </w:t>
            </w:r>
            <w:proofErr w:type="spellStart"/>
            <w:r w:rsidRPr="004E2CBF">
              <w:rPr>
                <w:rFonts w:ascii="Arial Narrow" w:eastAsia="Times New Roman" w:hAnsi="Arial Narrow" w:cs="Times New Roman"/>
                <w:color w:val="333333"/>
                <w:lang w:bidi="te-IN"/>
              </w:rPr>
              <w:t>labour</w:t>
            </w:r>
            <w:proofErr w:type="spellEnd"/>
            <w:r w:rsidRPr="004E2CBF">
              <w:rPr>
                <w:rFonts w:ascii="Arial Narrow" w:eastAsia="Times New Roman" w:hAnsi="Arial Narrow" w:cs="Times New Roman"/>
                <w:color w:val="333333"/>
                <w:lang w:bidi="te-IN"/>
              </w:rPr>
              <w:t xml:space="preserve"> and high cash input.</w:t>
            </w:r>
          </w:p>
          <w:p w:rsidR="004E2CBF" w:rsidRPr="004E2CBF" w:rsidRDefault="004E2CBF" w:rsidP="004E2CBF">
            <w:pPr>
              <w:numPr>
                <w:ilvl w:val="0"/>
                <w:numId w:val="17"/>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However, this has the advantage of close supervision and control over the animals.</w:t>
            </w:r>
          </w:p>
          <w:p w:rsidR="004E2CBF" w:rsidRPr="004E2CBF" w:rsidRDefault="004E2CBF" w:rsidP="004E2CBF">
            <w:pPr>
              <w:numPr>
                <w:ilvl w:val="0"/>
                <w:numId w:val="17"/>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In this method the dung is collected in one place and used as a good fertilizer.</w:t>
            </w:r>
          </w:p>
          <w:p w:rsidR="000A2E65" w:rsidRPr="007320EB" w:rsidRDefault="004E2CBF" w:rsidP="004E2CBF">
            <w:pPr>
              <w:numPr>
                <w:ilvl w:val="0"/>
                <w:numId w:val="17"/>
              </w:numPr>
              <w:spacing w:before="100" w:beforeAutospacing="1" w:after="100" w:afterAutospacing="1"/>
              <w:rPr>
                <w:rFonts w:ascii="Arial Narrow" w:eastAsia="Times New Roman" w:hAnsi="Arial Narrow" w:cs="Times New Roman"/>
                <w:color w:val="333333"/>
                <w:lang w:bidi="te-IN"/>
              </w:rPr>
            </w:pPr>
            <w:r w:rsidRPr="004E2CBF">
              <w:rPr>
                <w:rFonts w:ascii="Arial Narrow" w:eastAsia="Times New Roman" w:hAnsi="Arial Narrow" w:cs="Times New Roman"/>
                <w:color w:val="333333"/>
                <w:lang w:bidi="te-IN"/>
              </w:rPr>
              <w:t>Less space is sufficient for more number of animals.</w:t>
            </w:r>
          </w:p>
        </w:tc>
        <w:tc>
          <w:tcPr>
            <w:tcW w:w="2250" w:type="dxa"/>
          </w:tcPr>
          <w:p w:rsidR="00D811BB" w:rsidRPr="007320EB" w:rsidRDefault="000A2E65" w:rsidP="00EF200D">
            <w:pPr>
              <w:rPr>
                <w:rFonts w:ascii="Arial Narrow" w:hAnsi="Arial Narrow"/>
              </w:rPr>
            </w:pPr>
            <w:r w:rsidRPr="007320EB">
              <w:rPr>
                <w:rFonts w:ascii="Arial Narrow" w:hAnsi="Arial Narrow"/>
              </w:rPr>
              <w:lastRenderedPageBreak/>
              <w:t>Facilitator should be familiar about the types of grazing systems and sheep production system.</w:t>
            </w:r>
          </w:p>
        </w:tc>
      </w:tr>
      <w:tr w:rsidR="005C087B" w:rsidRPr="007320EB" w:rsidTr="0066044E">
        <w:tc>
          <w:tcPr>
            <w:tcW w:w="1260" w:type="dxa"/>
          </w:tcPr>
          <w:p w:rsidR="005C087B" w:rsidRPr="007320EB" w:rsidRDefault="005C087B" w:rsidP="00EF200D">
            <w:pPr>
              <w:rPr>
                <w:rFonts w:ascii="Arial Narrow" w:hAnsi="Arial Narrow"/>
              </w:rPr>
            </w:pPr>
          </w:p>
        </w:tc>
        <w:tc>
          <w:tcPr>
            <w:tcW w:w="1530" w:type="dxa"/>
          </w:tcPr>
          <w:p w:rsidR="005C087B" w:rsidRPr="007320EB" w:rsidRDefault="000A2E65" w:rsidP="00EF200D">
            <w:pPr>
              <w:rPr>
                <w:rFonts w:ascii="Arial Narrow" w:hAnsi="Arial Narrow"/>
              </w:rPr>
            </w:pPr>
            <w:r w:rsidRPr="007320EB">
              <w:rPr>
                <w:rFonts w:ascii="Arial Narrow" w:hAnsi="Arial Narrow"/>
              </w:rPr>
              <w:t>12.00-13.00</w:t>
            </w:r>
          </w:p>
        </w:tc>
        <w:tc>
          <w:tcPr>
            <w:tcW w:w="3330" w:type="dxa"/>
          </w:tcPr>
          <w:p w:rsidR="005C087B" w:rsidRPr="007320EB" w:rsidRDefault="000A2E65" w:rsidP="001A4014">
            <w:pPr>
              <w:rPr>
                <w:rFonts w:ascii="Arial Narrow" w:hAnsi="Arial Narrow"/>
              </w:rPr>
            </w:pPr>
            <w:r w:rsidRPr="007320EB">
              <w:rPr>
                <w:rFonts w:ascii="Arial Narrow" w:hAnsi="Arial Narrow"/>
              </w:rPr>
              <w:t xml:space="preserve">How to </w:t>
            </w:r>
            <w:r w:rsidR="0027656C" w:rsidRPr="007320EB">
              <w:rPr>
                <w:rFonts w:ascii="Arial Narrow" w:hAnsi="Arial Narrow"/>
              </w:rPr>
              <w:t>conduct RFS?</w:t>
            </w:r>
          </w:p>
          <w:p w:rsidR="0027656C" w:rsidRPr="007320EB" w:rsidRDefault="0027656C" w:rsidP="001A4014">
            <w:pPr>
              <w:rPr>
                <w:rFonts w:ascii="Arial Narrow" w:hAnsi="Arial Narrow"/>
              </w:rPr>
            </w:pPr>
            <w:r w:rsidRPr="007320EB">
              <w:rPr>
                <w:rFonts w:ascii="Arial Narrow" w:hAnsi="Arial Narrow"/>
              </w:rPr>
              <w:t>What are the tasks involved in the RFS?</w:t>
            </w:r>
          </w:p>
          <w:p w:rsidR="00797AF9" w:rsidRPr="007320EB" w:rsidRDefault="009941AB" w:rsidP="0027656C">
            <w:pPr>
              <w:pStyle w:val="ListParagraph"/>
              <w:numPr>
                <w:ilvl w:val="0"/>
                <w:numId w:val="4"/>
              </w:numPr>
              <w:rPr>
                <w:rFonts w:ascii="Arial Narrow" w:hAnsi="Arial Narrow"/>
              </w:rPr>
            </w:pPr>
            <w:r w:rsidRPr="007320EB">
              <w:rPr>
                <w:rFonts w:ascii="Arial Narrow" w:hAnsi="Arial Narrow"/>
              </w:rPr>
              <w:t xml:space="preserve">Preparation </w:t>
            </w:r>
            <w:r w:rsidR="00797AF9" w:rsidRPr="007320EB">
              <w:rPr>
                <w:rFonts w:ascii="Arial Narrow" w:hAnsi="Arial Narrow"/>
              </w:rPr>
              <w:t>f</w:t>
            </w:r>
            <w:r w:rsidRPr="007320EB">
              <w:rPr>
                <w:rFonts w:ascii="Arial Narrow" w:hAnsi="Arial Narrow"/>
              </w:rPr>
              <w:t>or the</w:t>
            </w:r>
            <w:r w:rsidR="00797AF9" w:rsidRPr="007320EB">
              <w:rPr>
                <w:rFonts w:ascii="Arial Narrow" w:hAnsi="Arial Narrow"/>
              </w:rPr>
              <w:t xml:space="preserve"> RFS</w:t>
            </w:r>
          </w:p>
          <w:p w:rsidR="0027656C" w:rsidRPr="007320EB" w:rsidRDefault="0027656C" w:rsidP="0027656C">
            <w:pPr>
              <w:pStyle w:val="ListParagraph"/>
              <w:numPr>
                <w:ilvl w:val="0"/>
                <w:numId w:val="4"/>
              </w:numPr>
              <w:rPr>
                <w:rFonts w:ascii="Arial Narrow" w:hAnsi="Arial Narrow"/>
              </w:rPr>
            </w:pPr>
            <w:r w:rsidRPr="007320EB">
              <w:rPr>
                <w:rFonts w:ascii="Arial Narrow" w:hAnsi="Arial Narrow"/>
              </w:rPr>
              <w:t>Flock assessment</w:t>
            </w:r>
          </w:p>
          <w:p w:rsidR="0027656C" w:rsidRPr="007320EB" w:rsidRDefault="0027656C" w:rsidP="0027656C">
            <w:pPr>
              <w:pStyle w:val="ListParagraph"/>
              <w:numPr>
                <w:ilvl w:val="0"/>
                <w:numId w:val="4"/>
              </w:numPr>
              <w:rPr>
                <w:rFonts w:ascii="Arial Narrow" w:hAnsi="Arial Narrow"/>
              </w:rPr>
            </w:pPr>
            <w:r w:rsidRPr="007320EB">
              <w:rPr>
                <w:rFonts w:ascii="Arial Narrow" w:hAnsi="Arial Narrow"/>
              </w:rPr>
              <w:t>Filling RFS register</w:t>
            </w:r>
          </w:p>
          <w:p w:rsidR="0027656C" w:rsidRPr="007320EB" w:rsidRDefault="0027656C" w:rsidP="0027656C">
            <w:pPr>
              <w:pStyle w:val="ListParagraph"/>
              <w:numPr>
                <w:ilvl w:val="0"/>
                <w:numId w:val="4"/>
              </w:numPr>
              <w:rPr>
                <w:rFonts w:ascii="Arial Narrow" w:hAnsi="Arial Narrow"/>
              </w:rPr>
            </w:pPr>
            <w:r w:rsidRPr="007320EB">
              <w:rPr>
                <w:rFonts w:ascii="Arial Narrow" w:hAnsi="Arial Narrow"/>
              </w:rPr>
              <w:t>Post RFS activities</w:t>
            </w:r>
          </w:p>
          <w:p w:rsidR="00797AF9" w:rsidRPr="007320EB" w:rsidRDefault="00797AF9" w:rsidP="0027656C">
            <w:pPr>
              <w:pStyle w:val="ListParagraph"/>
              <w:numPr>
                <w:ilvl w:val="0"/>
                <w:numId w:val="4"/>
              </w:numPr>
              <w:rPr>
                <w:rFonts w:ascii="Arial Narrow" w:hAnsi="Arial Narrow"/>
              </w:rPr>
            </w:pPr>
            <w:r w:rsidRPr="007320EB">
              <w:rPr>
                <w:rFonts w:ascii="Arial Narrow" w:hAnsi="Arial Narrow"/>
              </w:rPr>
              <w:t>Uploading in web portal</w:t>
            </w:r>
          </w:p>
        </w:tc>
        <w:tc>
          <w:tcPr>
            <w:tcW w:w="6390" w:type="dxa"/>
          </w:tcPr>
          <w:p w:rsidR="005C087B" w:rsidRPr="007320EB" w:rsidRDefault="00797AF9" w:rsidP="00EF200D">
            <w:pPr>
              <w:rPr>
                <w:rFonts w:ascii="Arial Narrow" w:hAnsi="Arial Narrow"/>
              </w:rPr>
            </w:pPr>
            <w:r w:rsidRPr="007320EB">
              <w:rPr>
                <w:rFonts w:ascii="Arial Narrow" w:hAnsi="Arial Narrow"/>
              </w:rPr>
              <w:t>The f</w:t>
            </w:r>
            <w:r w:rsidR="0027656C" w:rsidRPr="007320EB">
              <w:rPr>
                <w:rFonts w:ascii="Arial Narrow" w:hAnsi="Arial Narrow"/>
              </w:rPr>
              <w:t xml:space="preserve">acilitator must show the RFS register to all the Participants </w:t>
            </w:r>
            <w:r w:rsidRPr="007320EB">
              <w:rPr>
                <w:rFonts w:ascii="Arial Narrow" w:hAnsi="Arial Narrow"/>
              </w:rPr>
              <w:t xml:space="preserve">and </w:t>
            </w:r>
            <w:r w:rsidR="0027656C" w:rsidRPr="007320EB">
              <w:rPr>
                <w:rFonts w:ascii="Arial Narrow" w:hAnsi="Arial Narrow"/>
              </w:rPr>
              <w:t>ask them how many are filling it.</w:t>
            </w:r>
          </w:p>
          <w:p w:rsidR="0027656C" w:rsidRPr="007320EB" w:rsidRDefault="0027656C" w:rsidP="00EF200D">
            <w:pPr>
              <w:rPr>
                <w:rFonts w:ascii="Arial Narrow" w:hAnsi="Arial Narrow"/>
              </w:rPr>
            </w:pPr>
          </w:p>
          <w:p w:rsidR="0027656C" w:rsidRPr="007320EB" w:rsidRDefault="00797AF9" w:rsidP="00797AF9">
            <w:pPr>
              <w:rPr>
                <w:rFonts w:ascii="Arial Narrow" w:hAnsi="Arial Narrow"/>
              </w:rPr>
            </w:pPr>
            <w:r w:rsidRPr="007320EB">
              <w:rPr>
                <w:rFonts w:ascii="Arial Narrow" w:hAnsi="Arial Narrow"/>
              </w:rPr>
              <w:t>Mock exercises are to be done for each task.</w:t>
            </w:r>
          </w:p>
          <w:p w:rsidR="00797AF9" w:rsidRPr="007320EB" w:rsidRDefault="00797AF9" w:rsidP="00797AF9">
            <w:pPr>
              <w:rPr>
                <w:rFonts w:ascii="Arial Narrow" w:hAnsi="Arial Narrow"/>
              </w:rPr>
            </w:pPr>
            <w:r w:rsidRPr="007320EB">
              <w:rPr>
                <w:rFonts w:ascii="Arial Narrow" w:hAnsi="Arial Narrow"/>
              </w:rPr>
              <w:t>Facilitator should give a proper presentation on pre and post RFS activities.</w:t>
            </w:r>
          </w:p>
          <w:p w:rsidR="00797AF9" w:rsidRPr="007320EB" w:rsidRDefault="00797AF9" w:rsidP="00797AF9">
            <w:pPr>
              <w:rPr>
                <w:rFonts w:ascii="Arial Narrow" w:hAnsi="Arial Narrow"/>
              </w:rPr>
            </w:pPr>
            <w:r w:rsidRPr="007320EB">
              <w:rPr>
                <w:rFonts w:ascii="Arial Narrow" w:hAnsi="Arial Narrow"/>
              </w:rPr>
              <w:t>And importance of coordination/ communication to each point persons.</w:t>
            </w:r>
          </w:p>
        </w:tc>
        <w:tc>
          <w:tcPr>
            <w:tcW w:w="2250" w:type="dxa"/>
          </w:tcPr>
          <w:p w:rsidR="005C087B" w:rsidRPr="007320EB" w:rsidRDefault="00797AF9" w:rsidP="00EF200D">
            <w:pPr>
              <w:rPr>
                <w:rFonts w:ascii="Arial Narrow" w:hAnsi="Arial Narrow"/>
              </w:rPr>
            </w:pPr>
            <w:r w:rsidRPr="007320EB">
              <w:rPr>
                <w:rFonts w:ascii="Arial Narrow" w:hAnsi="Arial Narrow"/>
              </w:rPr>
              <w:t xml:space="preserve">LAP top may be needed to explain the web portal and show </w:t>
            </w:r>
            <w:proofErr w:type="spellStart"/>
            <w:r w:rsidRPr="007320EB">
              <w:rPr>
                <w:rFonts w:ascii="Arial Narrow" w:hAnsi="Arial Narrow"/>
              </w:rPr>
              <w:t>ppt</w:t>
            </w:r>
            <w:proofErr w:type="spellEnd"/>
            <w:r w:rsidRPr="007320EB">
              <w:rPr>
                <w:rFonts w:ascii="Arial Narrow" w:hAnsi="Arial Narrow"/>
              </w:rPr>
              <w:t xml:space="preserve"> on RFS</w:t>
            </w:r>
          </w:p>
        </w:tc>
      </w:tr>
      <w:tr w:rsidR="00797AF9" w:rsidRPr="007320EB" w:rsidTr="0066044E">
        <w:tc>
          <w:tcPr>
            <w:tcW w:w="1260" w:type="dxa"/>
          </w:tcPr>
          <w:p w:rsidR="00797AF9" w:rsidRPr="007320EB" w:rsidRDefault="00797AF9" w:rsidP="00EF200D">
            <w:pPr>
              <w:rPr>
                <w:rFonts w:ascii="Arial Narrow" w:hAnsi="Arial Narrow"/>
              </w:rPr>
            </w:pPr>
          </w:p>
        </w:tc>
        <w:tc>
          <w:tcPr>
            <w:tcW w:w="1530" w:type="dxa"/>
          </w:tcPr>
          <w:p w:rsidR="00797AF9" w:rsidRPr="007320EB" w:rsidRDefault="00797AF9" w:rsidP="00EF200D">
            <w:pPr>
              <w:rPr>
                <w:rFonts w:ascii="Arial Narrow" w:hAnsi="Arial Narrow"/>
              </w:rPr>
            </w:pPr>
            <w:r w:rsidRPr="007320EB">
              <w:rPr>
                <w:rFonts w:ascii="Arial Narrow" w:hAnsi="Arial Narrow"/>
              </w:rPr>
              <w:t>13.00-14.00</w:t>
            </w:r>
          </w:p>
        </w:tc>
        <w:tc>
          <w:tcPr>
            <w:tcW w:w="3330" w:type="dxa"/>
          </w:tcPr>
          <w:p w:rsidR="00797AF9" w:rsidRPr="007320EB" w:rsidRDefault="00797AF9" w:rsidP="001A4014">
            <w:pPr>
              <w:rPr>
                <w:rFonts w:ascii="Arial Narrow" w:hAnsi="Arial Narrow"/>
              </w:rPr>
            </w:pPr>
            <w:r w:rsidRPr="007320EB">
              <w:rPr>
                <w:rFonts w:ascii="Arial Narrow" w:hAnsi="Arial Narrow"/>
              </w:rPr>
              <w:t>Lunch break</w:t>
            </w:r>
          </w:p>
        </w:tc>
        <w:tc>
          <w:tcPr>
            <w:tcW w:w="6390" w:type="dxa"/>
          </w:tcPr>
          <w:p w:rsidR="00797AF9" w:rsidRPr="007320EB" w:rsidRDefault="00797AF9" w:rsidP="00EF200D">
            <w:pPr>
              <w:rPr>
                <w:rFonts w:ascii="Arial Narrow" w:hAnsi="Arial Narrow"/>
              </w:rPr>
            </w:pPr>
          </w:p>
        </w:tc>
        <w:tc>
          <w:tcPr>
            <w:tcW w:w="2250" w:type="dxa"/>
          </w:tcPr>
          <w:p w:rsidR="00797AF9" w:rsidRPr="007320EB" w:rsidRDefault="00797AF9" w:rsidP="00EF200D">
            <w:pPr>
              <w:rPr>
                <w:rFonts w:ascii="Arial Narrow" w:hAnsi="Arial Narrow"/>
              </w:rPr>
            </w:pPr>
          </w:p>
        </w:tc>
      </w:tr>
      <w:tr w:rsidR="005C087B" w:rsidRPr="007320EB" w:rsidTr="0066044E">
        <w:trPr>
          <w:trHeight w:val="710"/>
        </w:trPr>
        <w:tc>
          <w:tcPr>
            <w:tcW w:w="1260" w:type="dxa"/>
          </w:tcPr>
          <w:p w:rsidR="005C087B" w:rsidRPr="007320EB" w:rsidRDefault="005C087B" w:rsidP="000F4905">
            <w:pPr>
              <w:rPr>
                <w:rFonts w:ascii="Arial Narrow" w:hAnsi="Arial Narrow"/>
              </w:rPr>
            </w:pPr>
          </w:p>
        </w:tc>
        <w:tc>
          <w:tcPr>
            <w:tcW w:w="1530" w:type="dxa"/>
          </w:tcPr>
          <w:p w:rsidR="005C087B" w:rsidRPr="007320EB" w:rsidRDefault="00982308" w:rsidP="000F4905">
            <w:pPr>
              <w:rPr>
                <w:rFonts w:ascii="Arial Narrow" w:hAnsi="Arial Narrow"/>
              </w:rPr>
            </w:pPr>
            <w:r>
              <w:rPr>
                <w:rFonts w:ascii="Arial Narrow" w:hAnsi="Arial Narrow"/>
              </w:rPr>
              <w:t>14.00-14.45</w:t>
            </w:r>
          </w:p>
        </w:tc>
        <w:tc>
          <w:tcPr>
            <w:tcW w:w="3330" w:type="dxa"/>
          </w:tcPr>
          <w:p w:rsidR="005C087B" w:rsidRDefault="007B31C1" w:rsidP="000F4905">
            <w:pPr>
              <w:rPr>
                <w:rFonts w:ascii="Arial Narrow" w:hAnsi="Arial Narrow"/>
              </w:rPr>
            </w:pPr>
            <w:r w:rsidRPr="007320EB">
              <w:rPr>
                <w:rFonts w:ascii="Arial Narrow" w:hAnsi="Arial Narrow"/>
              </w:rPr>
              <w:t>What are the contagious and noncontagious diseases?</w:t>
            </w:r>
          </w:p>
          <w:p w:rsidR="00982308" w:rsidRDefault="00982308" w:rsidP="000F4905">
            <w:pPr>
              <w:rPr>
                <w:rFonts w:ascii="Arial Narrow" w:hAnsi="Arial Narrow"/>
              </w:rPr>
            </w:pPr>
          </w:p>
          <w:p w:rsidR="00982308" w:rsidRPr="007320EB" w:rsidRDefault="00982308" w:rsidP="00982308">
            <w:pPr>
              <w:rPr>
                <w:rFonts w:ascii="Arial Narrow" w:hAnsi="Arial Narrow"/>
              </w:rPr>
            </w:pPr>
          </w:p>
        </w:tc>
        <w:tc>
          <w:tcPr>
            <w:tcW w:w="6390" w:type="dxa"/>
          </w:tcPr>
          <w:p w:rsidR="005C087B" w:rsidRPr="007320EB" w:rsidRDefault="009941AB" w:rsidP="000F4905">
            <w:pPr>
              <w:rPr>
                <w:rFonts w:ascii="Arial Narrow" w:hAnsi="Arial Narrow"/>
              </w:rPr>
            </w:pPr>
            <w:r w:rsidRPr="007320EB">
              <w:rPr>
                <w:rFonts w:ascii="Arial Narrow" w:hAnsi="Arial Narrow"/>
              </w:rPr>
              <w:t xml:space="preserve">Facilitator must note down </w:t>
            </w:r>
            <w:r w:rsidR="007B31C1" w:rsidRPr="007320EB">
              <w:rPr>
                <w:rFonts w:ascii="Arial Narrow" w:hAnsi="Arial Narrow"/>
              </w:rPr>
              <w:t>diseases in two columns Contagious- Non contagious</w:t>
            </w:r>
          </w:p>
          <w:p w:rsidR="007B31C1" w:rsidRPr="007320EB" w:rsidRDefault="007B31C1" w:rsidP="000F4905">
            <w:pPr>
              <w:rPr>
                <w:rFonts w:ascii="Arial Narrow" w:hAnsi="Arial Narrow"/>
              </w:rPr>
            </w:pPr>
            <w:r w:rsidRPr="007320EB">
              <w:rPr>
                <w:rFonts w:ascii="Arial Narrow" w:hAnsi="Arial Narrow"/>
              </w:rPr>
              <w:t>Vaccines which are available for contagious diseases and seasonality</w:t>
            </w:r>
          </w:p>
          <w:p w:rsidR="007B31C1" w:rsidRPr="007320EB" w:rsidRDefault="007B31C1" w:rsidP="000F4905">
            <w:pPr>
              <w:rPr>
                <w:rFonts w:ascii="Arial Narrow" w:hAnsi="Arial Narrow"/>
              </w:rPr>
            </w:pPr>
            <w:r w:rsidRPr="007320EB">
              <w:rPr>
                <w:rFonts w:ascii="Arial Narrow" w:hAnsi="Arial Narrow"/>
              </w:rPr>
              <w:t>Follow up strategy for non-contagious diseases</w:t>
            </w:r>
          </w:p>
          <w:p w:rsidR="00C3465E" w:rsidRPr="007320EB" w:rsidRDefault="00C3465E" w:rsidP="000F4905">
            <w:pPr>
              <w:rPr>
                <w:rFonts w:ascii="Arial Narrow" w:hAnsi="Arial Narrow"/>
              </w:rPr>
            </w:pPr>
            <w:r w:rsidRPr="007320EB">
              <w:rPr>
                <w:rFonts w:ascii="Arial Narrow" w:hAnsi="Arial Narrow"/>
              </w:rPr>
              <w:t>Explain the vaccination calendar.</w:t>
            </w:r>
          </w:p>
        </w:tc>
        <w:tc>
          <w:tcPr>
            <w:tcW w:w="2250" w:type="dxa"/>
          </w:tcPr>
          <w:p w:rsidR="005C087B" w:rsidRPr="007320EB" w:rsidRDefault="00356BA1" w:rsidP="000F4905">
            <w:pPr>
              <w:rPr>
                <w:rFonts w:ascii="Arial Narrow" w:hAnsi="Arial Narrow"/>
              </w:rPr>
            </w:pPr>
            <w:r>
              <w:rPr>
                <w:rFonts w:ascii="Arial Narrow" w:hAnsi="Arial Narrow"/>
              </w:rPr>
              <w:t>Seasonal calendar of diseases PRA can be done</w:t>
            </w:r>
          </w:p>
        </w:tc>
      </w:tr>
      <w:tr w:rsidR="00982308" w:rsidRPr="007320EB" w:rsidTr="0066044E">
        <w:trPr>
          <w:trHeight w:val="710"/>
        </w:trPr>
        <w:tc>
          <w:tcPr>
            <w:tcW w:w="1260" w:type="dxa"/>
          </w:tcPr>
          <w:p w:rsidR="00982308" w:rsidRPr="007320EB" w:rsidRDefault="00982308" w:rsidP="000F4905">
            <w:pPr>
              <w:rPr>
                <w:rFonts w:ascii="Arial Narrow" w:hAnsi="Arial Narrow"/>
              </w:rPr>
            </w:pPr>
          </w:p>
        </w:tc>
        <w:tc>
          <w:tcPr>
            <w:tcW w:w="1530" w:type="dxa"/>
          </w:tcPr>
          <w:p w:rsidR="00982308" w:rsidRPr="007320EB" w:rsidRDefault="00982308" w:rsidP="000F4905">
            <w:pPr>
              <w:rPr>
                <w:rFonts w:ascii="Arial Narrow" w:hAnsi="Arial Narrow"/>
              </w:rPr>
            </w:pPr>
            <w:r>
              <w:rPr>
                <w:rFonts w:ascii="Arial Narrow" w:hAnsi="Arial Narrow"/>
              </w:rPr>
              <w:t>14.45-15.30</w:t>
            </w:r>
          </w:p>
        </w:tc>
        <w:tc>
          <w:tcPr>
            <w:tcW w:w="3330" w:type="dxa"/>
          </w:tcPr>
          <w:p w:rsidR="00982308" w:rsidRDefault="00982308" w:rsidP="00982308">
            <w:pPr>
              <w:rPr>
                <w:rFonts w:ascii="Arial Narrow" w:hAnsi="Arial Narrow"/>
              </w:rPr>
            </w:pPr>
            <w:r>
              <w:rPr>
                <w:rFonts w:ascii="Arial Narrow" w:hAnsi="Arial Narrow"/>
              </w:rPr>
              <w:t>What are the zoonotic diseases</w:t>
            </w:r>
            <w:r w:rsidR="00356BA1">
              <w:rPr>
                <w:rFonts w:ascii="Arial Narrow" w:hAnsi="Arial Narrow"/>
              </w:rPr>
              <w:t>?</w:t>
            </w:r>
          </w:p>
          <w:p w:rsidR="00356BA1" w:rsidRDefault="00356BA1" w:rsidP="00982308">
            <w:pPr>
              <w:rPr>
                <w:rFonts w:ascii="Arial Narrow" w:hAnsi="Arial Narrow"/>
              </w:rPr>
            </w:pPr>
            <w:r>
              <w:rPr>
                <w:rFonts w:ascii="Arial Narrow" w:hAnsi="Arial Narrow"/>
              </w:rPr>
              <w:t>Detailed discussion on zoonotic diseases like</w:t>
            </w:r>
            <w:proofErr w:type="gramStart"/>
            <w:r>
              <w:rPr>
                <w:rFonts w:ascii="Arial Narrow" w:hAnsi="Arial Narrow"/>
              </w:rPr>
              <w:t>..</w:t>
            </w:r>
            <w:proofErr w:type="gramEnd"/>
          </w:p>
          <w:p w:rsidR="00982308" w:rsidRDefault="00982308" w:rsidP="00982308">
            <w:pPr>
              <w:rPr>
                <w:rFonts w:ascii="Arial Narrow" w:hAnsi="Arial Narrow"/>
              </w:rPr>
            </w:pPr>
            <w:r>
              <w:rPr>
                <w:rFonts w:ascii="Arial Narrow" w:hAnsi="Arial Narrow"/>
              </w:rPr>
              <w:t>Anthrax</w:t>
            </w:r>
          </w:p>
          <w:p w:rsidR="00982308" w:rsidRDefault="00982308" w:rsidP="00982308">
            <w:pPr>
              <w:rPr>
                <w:rFonts w:ascii="Arial Narrow" w:hAnsi="Arial Narrow"/>
              </w:rPr>
            </w:pPr>
            <w:r>
              <w:rPr>
                <w:rFonts w:ascii="Arial Narrow" w:hAnsi="Arial Narrow"/>
              </w:rPr>
              <w:t>Brucellosis</w:t>
            </w:r>
          </w:p>
          <w:p w:rsidR="00982308" w:rsidRDefault="00982308" w:rsidP="00982308">
            <w:pPr>
              <w:rPr>
                <w:rFonts w:ascii="Arial Narrow" w:hAnsi="Arial Narrow"/>
              </w:rPr>
            </w:pPr>
          </w:p>
          <w:p w:rsidR="00982308" w:rsidRPr="007320EB" w:rsidRDefault="00982308" w:rsidP="000F4905">
            <w:pPr>
              <w:rPr>
                <w:rFonts w:ascii="Arial Narrow" w:hAnsi="Arial Narrow"/>
              </w:rPr>
            </w:pPr>
          </w:p>
        </w:tc>
        <w:tc>
          <w:tcPr>
            <w:tcW w:w="6390" w:type="dxa"/>
          </w:tcPr>
          <w:p w:rsidR="00982308" w:rsidRPr="00356BA1" w:rsidRDefault="00982308" w:rsidP="000F4905">
            <w:pPr>
              <w:rPr>
                <w:rFonts w:ascii="Arial Narrow" w:hAnsi="Arial Narrow"/>
              </w:rPr>
            </w:pPr>
          </w:p>
          <w:p w:rsidR="00871B17" w:rsidRPr="00356BA1" w:rsidRDefault="00871B17" w:rsidP="00871B17">
            <w:pPr>
              <w:rPr>
                <w:rFonts w:ascii="Arial Narrow" w:hAnsi="Arial Narrow" w:cs="Segoe UI"/>
                <w:color w:val="000000"/>
                <w:shd w:val="clear" w:color="auto" w:fill="FFFFFF"/>
              </w:rPr>
            </w:pPr>
            <w:r w:rsidRPr="00356BA1">
              <w:rPr>
                <w:rFonts w:ascii="Arial Narrow" w:hAnsi="Arial Narrow" w:cs="Segoe UI"/>
                <w:color w:val="000000"/>
                <w:shd w:val="clear" w:color="auto" w:fill="FFFFFF"/>
              </w:rPr>
              <w:t xml:space="preserve">Some animals can carry harmful germs that can be shared with people and cause illness – these are known as zoonotic diseases or </w:t>
            </w:r>
            <w:proofErr w:type="spellStart"/>
            <w:r w:rsidRPr="00356BA1">
              <w:rPr>
                <w:rFonts w:ascii="Arial Narrow" w:hAnsi="Arial Narrow" w:cs="Segoe UI"/>
                <w:color w:val="000000"/>
                <w:shd w:val="clear" w:color="auto" w:fill="FFFFFF"/>
              </w:rPr>
              <w:t>zoonoses</w:t>
            </w:r>
            <w:proofErr w:type="spellEnd"/>
            <w:r w:rsidRPr="00356BA1">
              <w:rPr>
                <w:rFonts w:ascii="Arial Narrow" w:hAnsi="Arial Narrow" w:cs="Segoe UI"/>
                <w:color w:val="000000"/>
                <w:shd w:val="clear" w:color="auto" w:fill="FFFFFF"/>
              </w:rPr>
              <w:t>. Zoonotic diseases are caused by harmful germs like viruses, bacterial, parasites, and fungi. These germs can cause many different types of illnesses in people and animals ranging from mild to serious illness and even death. Some animals can appear healthy even when they are carrying germs that can make people sick.</w:t>
            </w:r>
          </w:p>
          <w:p w:rsidR="00871B17" w:rsidRPr="00356BA1" w:rsidRDefault="00871B17" w:rsidP="00871B17">
            <w:pPr>
              <w:numPr>
                <w:ilvl w:val="0"/>
                <w:numId w:val="19"/>
              </w:numPr>
              <w:shd w:val="clear" w:color="auto" w:fill="FFFFFF"/>
              <w:spacing w:before="100" w:beforeAutospacing="1" w:after="100" w:afterAutospacing="1"/>
              <w:rPr>
                <w:rFonts w:ascii="Arial Narrow" w:eastAsia="Times New Roman" w:hAnsi="Arial Narrow" w:cs="Segoe UI"/>
                <w:color w:val="000000"/>
              </w:rPr>
            </w:pPr>
            <w:r w:rsidRPr="00356BA1">
              <w:rPr>
                <w:rFonts w:ascii="Arial Narrow" w:eastAsia="Times New Roman" w:hAnsi="Arial Narrow" w:cs="Segoe UI"/>
                <w:b/>
                <w:bCs/>
                <w:color w:val="000000"/>
              </w:rPr>
              <w:t>Direct contact</w:t>
            </w:r>
            <w:r w:rsidRPr="00356BA1">
              <w:rPr>
                <w:rFonts w:ascii="Arial Narrow" w:eastAsia="Times New Roman" w:hAnsi="Arial Narrow" w:cs="Segoe UI"/>
                <w:color w:val="000000"/>
              </w:rPr>
              <w:t>: Coming into contact with the saliva, blood, urine, mucous, feces, or other body fluids of an infected animal. Examples include petting or touching animals, and bites or scratches.</w:t>
            </w:r>
          </w:p>
          <w:p w:rsidR="00871B17" w:rsidRPr="00356BA1" w:rsidRDefault="00871B17" w:rsidP="00871B17">
            <w:pPr>
              <w:numPr>
                <w:ilvl w:val="0"/>
                <w:numId w:val="19"/>
              </w:numPr>
              <w:shd w:val="clear" w:color="auto" w:fill="FFFFFF"/>
              <w:spacing w:before="100" w:beforeAutospacing="1" w:after="100" w:afterAutospacing="1"/>
              <w:rPr>
                <w:rFonts w:ascii="Arial Narrow" w:eastAsia="Times New Roman" w:hAnsi="Arial Narrow" w:cs="Segoe UI"/>
                <w:color w:val="000000"/>
              </w:rPr>
            </w:pPr>
            <w:r w:rsidRPr="00356BA1">
              <w:rPr>
                <w:rFonts w:ascii="Arial Narrow" w:eastAsia="Times New Roman" w:hAnsi="Arial Narrow" w:cs="Segoe UI"/>
                <w:b/>
                <w:bCs/>
                <w:color w:val="000000"/>
              </w:rPr>
              <w:t>Indirect contact</w:t>
            </w:r>
            <w:r w:rsidRPr="00356BA1">
              <w:rPr>
                <w:rFonts w:ascii="Arial Narrow" w:eastAsia="Times New Roman" w:hAnsi="Arial Narrow" w:cs="Segoe UI"/>
                <w:color w:val="000000"/>
              </w:rPr>
              <w:t>: Coming into contact with areas where animals live and roam, or objects or surfaces that have been contaminated with germs. Examples include aquarium tank water, pet habitats, chicken coops, plants, and soil, as well as pet food and water dishes.</w:t>
            </w:r>
          </w:p>
          <w:p w:rsidR="00871B17" w:rsidRPr="00356BA1" w:rsidRDefault="00871B17" w:rsidP="00871B17">
            <w:pPr>
              <w:rPr>
                <w:rFonts w:ascii="Arial Narrow" w:hAnsi="Arial Narrow"/>
                <w:b/>
                <w:bCs/>
              </w:rPr>
            </w:pPr>
            <w:r w:rsidRPr="00356BA1">
              <w:rPr>
                <w:rFonts w:ascii="Arial Narrow" w:hAnsi="Arial Narrow"/>
                <w:b/>
                <w:bCs/>
              </w:rPr>
              <w:t xml:space="preserve">Common zoonotic diseases are </w:t>
            </w:r>
          </w:p>
          <w:p w:rsidR="00871B17" w:rsidRPr="00356BA1" w:rsidRDefault="00871B17" w:rsidP="00871B17">
            <w:pPr>
              <w:rPr>
                <w:rFonts w:ascii="Arial Narrow" w:hAnsi="Arial Narrow"/>
              </w:rPr>
            </w:pPr>
            <w:r w:rsidRPr="00356BA1">
              <w:rPr>
                <w:rFonts w:ascii="Arial Narrow" w:hAnsi="Arial Narrow"/>
              </w:rPr>
              <w:t>1. Anthrax</w:t>
            </w:r>
          </w:p>
          <w:p w:rsidR="00871B17" w:rsidRPr="00356BA1" w:rsidRDefault="00871B17" w:rsidP="00871B17">
            <w:pPr>
              <w:rPr>
                <w:rFonts w:ascii="Arial Narrow" w:hAnsi="Arial Narrow"/>
              </w:rPr>
            </w:pPr>
            <w:r w:rsidRPr="00356BA1">
              <w:rPr>
                <w:rFonts w:ascii="Arial Narrow" w:hAnsi="Arial Narrow"/>
              </w:rPr>
              <w:t>2. Rabies</w:t>
            </w:r>
          </w:p>
          <w:p w:rsidR="00871B17" w:rsidRPr="00356BA1" w:rsidRDefault="00871B17" w:rsidP="00871B17">
            <w:pPr>
              <w:rPr>
                <w:rFonts w:ascii="Arial Narrow" w:hAnsi="Arial Narrow"/>
              </w:rPr>
            </w:pPr>
            <w:r w:rsidRPr="00356BA1">
              <w:rPr>
                <w:rFonts w:ascii="Arial Narrow" w:hAnsi="Arial Narrow"/>
              </w:rPr>
              <w:t>3. Brucellosis</w:t>
            </w:r>
          </w:p>
          <w:p w:rsidR="00871B17" w:rsidRPr="00356BA1" w:rsidRDefault="00871B17" w:rsidP="00871B17">
            <w:pPr>
              <w:rPr>
                <w:rFonts w:ascii="Arial Narrow" w:hAnsi="Arial Narrow"/>
              </w:rPr>
            </w:pPr>
          </w:p>
          <w:p w:rsidR="00871B17" w:rsidRPr="00356BA1" w:rsidRDefault="00871B17" w:rsidP="00871B17">
            <w:pPr>
              <w:rPr>
                <w:rFonts w:ascii="Arial Narrow" w:hAnsi="Arial Narrow" w:cs="Segoe UI"/>
                <w:color w:val="000000"/>
                <w:shd w:val="clear" w:color="auto" w:fill="FFFFFF"/>
              </w:rPr>
            </w:pPr>
            <w:r w:rsidRPr="00356BA1">
              <w:rPr>
                <w:rFonts w:ascii="Arial Narrow" w:hAnsi="Arial Narrow" w:cs="Segoe UI"/>
                <w:b/>
                <w:bCs/>
                <w:color w:val="000000"/>
                <w:shd w:val="clear" w:color="auto" w:fill="FFFFFF"/>
              </w:rPr>
              <w:t>A</w:t>
            </w:r>
            <w:r w:rsidRPr="00356BA1">
              <w:rPr>
                <w:rFonts w:ascii="Arial Narrow" w:hAnsi="Arial Narrow" w:cs="Segoe UI"/>
                <w:color w:val="000000"/>
                <w:shd w:val="clear" w:color="auto" w:fill="FFFFFF"/>
              </w:rPr>
              <w:t xml:space="preserve">nthrax is a serious infectious disease caused by bacteria known as Bacillus </w:t>
            </w:r>
            <w:proofErr w:type="spellStart"/>
            <w:r w:rsidRPr="00356BA1">
              <w:rPr>
                <w:rFonts w:ascii="Arial Narrow" w:hAnsi="Arial Narrow" w:cs="Segoe UI"/>
                <w:color w:val="000000"/>
                <w:shd w:val="clear" w:color="auto" w:fill="FFFFFF"/>
              </w:rPr>
              <w:t>anthracis</w:t>
            </w:r>
            <w:proofErr w:type="spellEnd"/>
            <w:r w:rsidRPr="00356BA1">
              <w:rPr>
                <w:rFonts w:ascii="Arial Narrow" w:hAnsi="Arial Narrow" w:cs="Segoe UI"/>
                <w:color w:val="000000"/>
                <w:shd w:val="clear" w:color="auto" w:fill="FFFFFF"/>
              </w:rPr>
              <w:t>. Anthrax can be found naturally in soil and commonly affects domestic and wild animals around the world. Infection may occur when they come in contact with infected animals or contaminated animal products. Anthrax can cause severe illness in both humans and animals.</w:t>
            </w:r>
          </w:p>
          <w:p w:rsidR="00871B17" w:rsidRPr="00356BA1" w:rsidRDefault="00871B17" w:rsidP="00871B17">
            <w:pPr>
              <w:rPr>
                <w:rFonts w:ascii="Arial Narrow" w:hAnsi="Arial Narrow"/>
              </w:rPr>
            </w:pPr>
            <w:r w:rsidRPr="00356BA1">
              <w:rPr>
                <w:rFonts w:ascii="Arial Narrow" w:hAnsi="Arial Narrow" w:cs="Segoe UI"/>
                <w:color w:val="000000"/>
                <w:shd w:val="clear" w:color="auto" w:fill="FFFFFF"/>
              </w:rPr>
              <w:lastRenderedPageBreak/>
              <w:t>Domestic and wild animals such as cattle, sheep, goats, antelope, and deer can become infected when they breathe in or ingest spores in contaminated soil, plants, or water. In areas where domestic animals have had anthrax in the past, routine vaccination can help prevent outbreaks.</w:t>
            </w:r>
          </w:p>
          <w:p w:rsidR="00871B17" w:rsidRPr="00356BA1" w:rsidRDefault="00871B17" w:rsidP="00871B17">
            <w:pPr>
              <w:numPr>
                <w:ilvl w:val="0"/>
                <w:numId w:val="20"/>
              </w:numPr>
              <w:spacing w:before="100" w:beforeAutospacing="1" w:line="472" w:lineRule="atLeast"/>
              <w:rPr>
                <w:rFonts w:ascii="Arial Narrow" w:eastAsia="Times New Roman" w:hAnsi="Arial Narrow" w:cs="Arial"/>
                <w:color w:val="333333"/>
              </w:rPr>
            </w:pPr>
            <w:r w:rsidRPr="00356BA1">
              <w:rPr>
                <w:rFonts w:ascii="Arial Narrow" w:eastAsia="Times New Roman" w:hAnsi="Arial Narrow" w:cs="Arial"/>
                <w:color w:val="333333"/>
              </w:rPr>
              <w:t>Anthrax causes skin, lung, and bowel disease and can be deadly.</w:t>
            </w:r>
          </w:p>
          <w:p w:rsidR="00871B17" w:rsidRPr="00356BA1" w:rsidRDefault="00871B17" w:rsidP="00871B17">
            <w:pPr>
              <w:numPr>
                <w:ilvl w:val="0"/>
                <w:numId w:val="20"/>
              </w:numPr>
              <w:spacing w:before="100" w:beforeAutospacing="1" w:line="472" w:lineRule="atLeast"/>
              <w:rPr>
                <w:rFonts w:ascii="Arial Narrow" w:eastAsia="Times New Roman" w:hAnsi="Arial Narrow" w:cs="Arial"/>
                <w:color w:val="333333"/>
              </w:rPr>
            </w:pPr>
            <w:r w:rsidRPr="00356BA1">
              <w:rPr>
                <w:rFonts w:ascii="Arial Narrow" w:eastAsia="Times New Roman" w:hAnsi="Arial Narrow" w:cs="Arial"/>
                <w:color w:val="333333"/>
              </w:rPr>
              <w:t>Anthrax is diagnosed using bacterial cultures from infected tissues.</w:t>
            </w:r>
          </w:p>
          <w:p w:rsidR="00871B17" w:rsidRPr="00356BA1" w:rsidRDefault="00871B17" w:rsidP="00871B17">
            <w:pPr>
              <w:numPr>
                <w:ilvl w:val="0"/>
                <w:numId w:val="20"/>
              </w:numPr>
              <w:spacing w:before="100" w:beforeAutospacing="1" w:line="472" w:lineRule="atLeast"/>
              <w:rPr>
                <w:rFonts w:ascii="Arial Narrow" w:eastAsia="Times New Roman" w:hAnsi="Arial Narrow" w:cs="Arial"/>
                <w:color w:val="333333"/>
              </w:rPr>
            </w:pPr>
            <w:r w:rsidRPr="00356BA1">
              <w:rPr>
                <w:rFonts w:ascii="Arial Narrow" w:eastAsia="Times New Roman" w:hAnsi="Arial Narrow" w:cs="Arial"/>
                <w:color w:val="333333"/>
              </w:rPr>
              <w:t>There are four types of anthrax: cutaneous, </w:t>
            </w:r>
            <w:hyperlink r:id="rId9" w:history="1">
              <w:r w:rsidRPr="00356BA1">
                <w:rPr>
                  <w:rFonts w:ascii="Arial Narrow" w:eastAsia="Times New Roman" w:hAnsi="Arial Narrow" w:cs="Arial"/>
                  <w:color w:val="000000" w:themeColor="text1"/>
                </w:rPr>
                <w:t>inhalation</w:t>
              </w:r>
            </w:hyperlink>
            <w:r w:rsidRPr="00356BA1">
              <w:rPr>
                <w:rFonts w:ascii="Arial Narrow" w:eastAsia="Times New Roman" w:hAnsi="Arial Narrow" w:cs="Arial"/>
                <w:color w:val="333333"/>
              </w:rPr>
              <w:t>, gastrointestinal, and injection.</w:t>
            </w:r>
          </w:p>
          <w:p w:rsidR="00871B17" w:rsidRPr="00356BA1" w:rsidRDefault="00871B17" w:rsidP="00871B17">
            <w:pPr>
              <w:numPr>
                <w:ilvl w:val="0"/>
                <w:numId w:val="20"/>
              </w:numPr>
              <w:spacing w:before="100" w:beforeAutospacing="1" w:line="472" w:lineRule="atLeast"/>
              <w:rPr>
                <w:rFonts w:ascii="Arial Narrow" w:eastAsia="Times New Roman" w:hAnsi="Arial Narrow" w:cs="Arial"/>
                <w:color w:val="333333"/>
              </w:rPr>
            </w:pPr>
            <w:r w:rsidRPr="00356BA1">
              <w:rPr>
                <w:rFonts w:ascii="Arial Narrow" w:eastAsia="Times New Roman" w:hAnsi="Arial Narrow" w:cs="Arial"/>
                <w:color w:val="333333"/>
              </w:rPr>
              <w:t>Anthrax is treated by antibiotics.</w:t>
            </w:r>
          </w:p>
          <w:p w:rsidR="00871B17" w:rsidRPr="00356BA1" w:rsidRDefault="00871B17" w:rsidP="00871B17">
            <w:pPr>
              <w:numPr>
                <w:ilvl w:val="0"/>
                <w:numId w:val="20"/>
              </w:numPr>
              <w:spacing w:before="100" w:beforeAutospacing="1" w:line="472" w:lineRule="atLeast"/>
              <w:rPr>
                <w:rFonts w:ascii="Arial Narrow" w:eastAsia="Times New Roman" w:hAnsi="Arial Narrow" w:cs="Arial"/>
                <w:color w:val="333333"/>
              </w:rPr>
            </w:pPr>
            <w:r w:rsidRPr="00356BA1">
              <w:rPr>
                <w:rFonts w:ascii="Arial Narrow" w:eastAsia="Times New Roman" w:hAnsi="Arial Narrow" w:cs="Arial"/>
                <w:color w:val="333333"/>
              </w:rPr>
              <w:t>Pulmonary anthrax is often lethal.</w:t>
            </w:r>
          </w:p>
          <w:p w:rsidR="00871B17" w:rsidRPr="00356BA1" w:rsidRDefault="00871B17" w:rsidP="00871B17">
            <w:pPr>
              <w:spacing w:line="472" w:lineRule="atLeast"/>
              <w:rPr>
                <w:rFonts w:ascii="Arial Narrow" w:eastAsia="Times New Roman" w:hAnsi="Arial Narrow" w:cs="Arial"/>
                <w:b/>
                <w:bCs/>
                <w:color w:val="333333"/>
              </w:rPr>
            </w:pPr>
            <w:r w:rsidRPr="00356BA1">
              <w:rPr>
                <w:rFonts w:ascii="Arial Narrow" w:eastAsia="Times New Roman" w:hAnsi="Arial Narrow" w:cs="Arial"/>
                <w:b/>
                <w:bCs/>
                <w:color w:val="333333"/>
              </w:rPr>
              <w:t>Diagnose:</w:t>
            </w:r>
          </w:p>
          <w:p w:rsidR="00871B17" w:rsidRPr="00356BA1" w:rsidRDefault="00871B17" w:rsidP="00871B17">
            <w:pPr>
              <w:spacing w:line="472" w:lineRule="atLeast"/>
              <w:rPr>
                <w:rFonts w:ascii="Arial Narrow" w:eastAsia="Times New Roman" w:hAnsi="Arial Narrow" w:cs="Arial"/>
                <w:color w:val="333333"/>
              </w:rPr>
            </w:pPr>
            <w:r w:rsidRPr="00356BA1">
              <w:rPr>
                <w:rFonts w:ascii="Arial Narrow" w:hAnsi="Arial Narrow" w:cs="Arial"/>
                <w:color w:val="333333"/>
              </w:rPr>
              <w:t>The bacteria may be found in cultures or smears in cutaneous (skin) anthrax and in throat swabs and sputum in pulmonary anthrax. Chest X-rays may also show characteristic changes in and between the lungs. Once the anthrax is disseminated, bacteria can be seen in the blood using a microscope.</w:t>
            </w:r>
          </w:p>
          <w:p w:rsidR="00871B17" w:rsidRPr="00356BA1" w:rsidRDefault="00871B17" w:rsidP="00871B17">
            <w:pPr>
              <w:rPr>
                <w:rFonts w:ascii="Arial Narrow" w:eastAsia="Times New Roman" w:hAnsi="Arial Narrow" w:cs="Arial"/>
              </w:rPr>
            </w:pPr>
          </w:p>
          <w:p w:rsidR="00871B17" w:rsidRPr="00356BA1" w:rsidRDefault="00871B17" w:rsidP="00871B17">
            <w:pPr>
              <w:rPr>
                <w:rFonts w:ascii="Arial Narrow" w:eastAsia="Times New Roman" w:hAnsi="Arial Narrow" w:cs="Arial"/>
                <w:b/>
                <w:bCs/>
              </w:rPr>
            </w:pPr>
            <w:r w:rsidRPr="00356BA1">
              <w:rPr>
                <w:rFonts w:ascii="Arial Narrow" w:eastAsia="Times New Roman" w:hAnsi="Arial Narrow" w:cs="Arial"/>
                <w:b/>
                <w:bCs/>
              </w:rPr>
              <w:t xml:space="preserve">Carcass disposal of </w:t>
            </w:r>
            <w:proofErr w:type="spellStart"/>
            <w:r w:rsidRPr="00356BA1">
              <w:rPr>
                <w:rFonts w:ascii="Arial Narrow" w:eastAsia="Times New Roman" w:hAnsi="Arial Narrow" w:cs="Arial"/>
                <w:b/>
                <w:bCs/>
              </w:rPr>
              <w:t>Antrax</w:t>
            </w:r>
            <w:proofErr w:type="spellEnd"/>
            <w:r w:rsidRPr="00356BA1">
              <w:rPr>
                <w:rFonts w:ascii="Arial Narrow" w:eastAsia="Times New Roman" w:hAnsi="Arial Narrow" w:cs="Arial"/>
                <w:b/>
                <w:bCs/>
              </w:rPr>
              <w:t xml:space="preserve"> infected animal is crucial activity.</w:t>
            </w:r>
          </w:p>
          <w:p w:rsidR="00B21E47" w:rsidRPr="00356BA1" w:rsidRDefault="00B21E47" w:rsidP="00871B17">
            <w:pPr>
              <w:rPr>
                <w:rFonts w:ascii="Arial Narrow" w:eastAsia="Times New Roman" w:hAnsi="Arial Narrow" w:cs="Arial"/>
                <w:b/>
                <w:bCs/>
              </w:rPr>
            </w:pPr>
          </w:p>
          <w:p w:rsidR="00871B17" w:rsidRPr="00356BA1" w:rsidRDefault="00871B17" w:rsidP="00871B17">
            <w:pPr>
              <w:spacing w:after="160" w:line="259" w:lineRule="auto"/>
              <w:rPr>
                <w:rFonts w:ascii="Arial Narrow" w:eastAsia="Times New Roman" w:hAnsi="Arial Narrow" w:cs="Arial"/>
                <w:b/>
                <w:bCs/>
              </w:rPr>
            </w:pPr>
            <w:r w:rsidRPr="00356BA1">
              <w:rPr>
                <w:rFonts w:ascii="Arial Narrow" w:eastAsia="Times New Roman" w:hAnsi="Arial Narrow" w:cs="Times New Roman"/>
                <w:b/>
                <w:bCs/>
                <w:color w:val="333333"/>
              </w:rPr>
              <w:t>A. Prevent Escape of Bloody Exudates from the Carcass</w:t>
            </w:r>
          </w:p>
          <w:p w:rsidR="00871B17" w:rsidRPr="00356BA1" w:rsidRDefault="00871B17" w:rsidP="00871B17">
            <w:pPr>
              <w:shd w:val="clear" w:color="auto" w:fill="FFFFFF"/>
              <w:spacing w:after="173"/>
              <w:rPr>
                <w:rFonts w:ascii="Arial Narrow" w:eastAsia="Times New Roman" w:hAnsi="Arial Narrow" w:cs="Times New Roman"/>
                <w:color w:val="333333"/>
              </w:rPr>
            </w:pPr>
            <w:r w:rsidRPr="00356BA1">
              <w:rPr>
                <w:rFonts w:ascii="Arial Narrow" w:eastAsia="Times New Roman" w:hAnsi="Arial Narrow" w:cs="Times New Roman"/>
                <w:b/>
                <w:bCs/>
                <w:color w:val="333333"/>
              </w:rPr>
              <w:lastRenderedPageBreak/>
              <w:t>AVOID USING LIME or other calcium products on carcasses or contaminated ground.</w:t>
            </w:r>
          </w:p>
          <w:p w:rsidR="00871B17" w:rsidRPr="00356BA1" w:rsidRDefault="00871B17" w:rsidP="00871B17">
            <w:pPr>
              <w:shd w:val="clear" w:color="auto" w:fill="FFFFFF"/>
              <w:spacing w:after="173"/>
              <w:rPr>
                <w:rFonts w:ascii="Arial Narrow" w:eastAsia="Times New Roman" w:hAnsi="Arial Narrow" w:cs="Times New Roman"/>
                <w:color w:val="333333"/>
              </w:rPr>
            </w:pPr>
            <w:r w:rsidRPr="00356BA1">
              <w:rPr>
                <w:rFonts w:ascii="Arial Narrow" w:eastAsia="Times New Roman" w:hAnsi="Arial Narrow" w:cs="Times New Roman"/>
                <w:b/>
                <w:bCs/>
                <w:color w:val="333333"/>
              </w:rPr>
              <w:t xml:space="preserve">B. Protect Carcasses until their Disposal </w:t>
            </w:r>
          </w:p>
          <w:p w:rsidR="00871B17" w:rsidRPr="00356BA1" w:rsidRDefault="00871B17" w:rsidP="00871B17">
            <w:pPr>
              <w:shd w:val="clear" w:color="auto" w:fill="FFFFFF"/>
              <w:spacing w:after="173"/>
              <w:rPr>
                <w:rFonts w:ascii="Arial Narrow" w:eastAsia="Times New Roman" w:hAnsi="Arial Narrow" w:cs="Times New Roman"/>
                <w:color w:val="333333"/>
              </w:rPr>
            </w:pPr>
            <w:r w:rsidRPr="00356BA1">
              <w:rPr>
                <w:rFonts w:ascii="Arial Narrow" w:eastAsia="Times New Roman" w:hAnsi="Arial Narrow" w:cs="Times New Roman"/>
                <w:color w:val="333333"/>
              </w:rPr>
              <w:t>To prevent scavenging and spreading of spores by insects, birds, or mammals, once all body openings are plugged and the head securely covered, cover the carcass with a tarp, heavy plastic, or other appropriate material. Weigh down the edges of the covering to prevent removal by wind or predators.</w:t>
            </w:r>
          </w:p>
          <w:p w:rsidR="00871B17" w:rsidRPr="00356BA1" w:rsidRDefault="00871B17" w:rsidP="00871B17">
            <w:pPr>
              <w:shd w:val="clear" w:color="auto" w:fill="FFFFFF"/>
              <w:spacing w:after="173"/>
              <w:rPr>
                <w:rFonts w:ascii="Arial Narrow" w:eastAsia="Times New Roman" w:hAnsi="Arial Narrow" w:cs="Times New Roman"/>
                <w:b/>
                <w:bCs/>
                <w:color w:val="333333"/>
              </w:rPr>
            </w:pPr>
            <w:r w:rsidRPr="00356BA1">
              <w:rPr>
                <w:rFonts w:ascii="Arial Narrow" w:eastAsia="Times New Roman" w:hAnsi="Arial Narrow" w:cs="Times New Roman"/>
                <w:b/>
                <w:bCs/>
                <w:color w:val="333333"/>
              </w:rPr>
              <w:t xml:space="preserve">C. Burial </w:t>
            </w:r>
          </w:p>
          <w:p w:rsidR="00871B17" w:rsidRPr="00356BA1" w:rsidRDefault="00871B17" w:rsidP="00871B17">
            <w:pPr>
              <w:shd w:val="clear" w:color="auto" w:fill="FFFFFF"/>
              <w:spacing w:after="173"/>
              <w:rPr>
                <w:rFonts w:ascii="Arial Narrow" w:eastAsia="Times New Roman" w:hAnsi="Arial Narrow" w:cs="Times New Roman"/>
                <w:color w:val="333333"/>
              </w:rPr>
            </w:pPr>
            <w:r w:rsidRPr="00356BA1">
              <w:rPr>
                <w:rFonts w:ascii="Arial Narrow" w:eastAsia="Times New Roman" w:hAnsi="Arial Narrow" w:cs="Times New Roman"/>
                <w:color w:val="333333"/>
              </w:rPr>
              <w:t>If incineration is not feasible or cannot take place immediately, deep burial may be a viable option.</w:t>
            </w:r>
          </w:p>
          <w:p w:rsidR="00871B17" w:rsidRPr="00356BA1" w:rsidRDefault="00871B17" w:rsidP="00871B17">
            <w:pPr>
              <w:shd w:val="clear" w:color="auto" w:fill="FFFFFF"/>
              <w:spacing w:after="173"/>
              <w:rPr>
                <w:rFonts w:ascii="Arial Narrow" w:eastAsia="Times New Roman" w:hAnsi="Arial Narrow" w:cs="Times New Roman"/>
                <w:color w:val="333333"/>
              </w:rPr>
            </w:pPr>
            <w:r w:rsidRPr="00356BA1">
              <w:rPr>
                <w:rFonts w:ascii="Arial Narrow" w:eastAsia="Times New Roman" w:hAnsi="Arial Narrow" w:cs="Times New Roman"/>
                <w:b/>
                <w:bCs/>
                <w:color w:val="333333"/>
              </w:rPr>
              <w:t>Note:</w:t>
            </w:r>
            <w:r w:rsidRPr="00356BA1">
              <w:rPr>
                <w:rFonts w:ascii="Arial Narrow" w:eastAsia="Times New Roman" w:hAnsi="Arial Narrow" w:cs="Times New Roman"/>
                <w:color w:val="333333"/>
              </w:rPr>
              <w:t> The location of burial sites, using GPS or other mapping methods, should be recorded by those involved, and kept indefinitely.</w:t>
            </w:r>
          </w:p>
          <w:p w:rsidR="00871B17" w:rsidRPr="00356BA1" w:rsidRDefault="00871B17" w:rsidP="000F4905">
            <w:pPr>
              <w:rPr>
                <w:rFonts w:ascii="Arial Narrow" w:hAnsi="Arial Narrow"/>
              </w:rPr>
            </w:pPr>
          </w:p>
          <w:p w:rsidR="00B21E47" w:rsidRPr="00356BA1" w:rsidRDefault="00B21E47" w:rsidP="000F4905">
            <w:pPr>
              <w:rPr>
                <w:rFonts w:ascii="Arial Narrow" w:hAnsi="Arial Narrow"/>
                <w:b/>
                <w:bCs/>
              </w:rPr>
            </w:pPr>
            <w:r w:rsidRPr="00356BA1">
              <w:rPr>
                <w:rFonts w:ascii="Arial Narrow" w:hAnsi="Arial Narrow"/>
                <w:b/>
                <w:bCs/>
              </w:rPr>
              <w:t>Brucellosis:</w:t>
            </w:r>
          </w:p>
          <w:p w:rsidR="00BE465D" w:rsidRPr="00356BA1" w:rsidRDefault="00BE465D" w:rsidP="00BE465D">
            <w:pPr>
              <w:rPr>
                <w:rFonts w:ascii="Arial Narrow" w:hAnsi="Arial Narrow"/>
              </w:rPr>
            </w:pPr>
            <w:r w:rsidRPr="00356BA1">
              <w:rPr>
                <w:rFonts w:ascii="Arial Narrow" w:hAnsi="Arial Narrow"/>
              </w:rPr>
              <w:t>Is a zoonotic disease.</w:t>
            </w:r>
          </w:p>
          <w:p w:rsidR="00BE465D" w:rsidRPr="00356BA1" w:rsidRDefault="00BE465D" w:rsidP="00BE465D">
            <w:pPr>
              <w:rPr>
                <w:rFonts w:ascii="Arial Narrow" w:hAnsi="Arial Narrow"/>
              </w:rPr>
            </w:pPr>
            <w:r w:rsidRPr="00356BA1">
              <w:rPr>
                <w:rFonts w:ascii="Arial Narrow" w:hAnsi="Arial Narrow"/>
              </w:rPr>
              <w:t xml:space="preserve">Caused by bacteria </w:t>
            </w:r>
            <w:proofErr w:type="spellStart"/>
            <w:r w:rsidRPr="00356BA1">
              <w:rPr>
                <w:rFonts w:ascii="Arial Narrow" w:hAnsi="Arial Narrow"/>
                <w:i/>
                <w:iCs/>
              </w:rPr>
              <w:t>Brucella</w:t>
            </w:r>
            <w:proofErr w:type="spellEnd"/>
            <w:r w:rsidRPr="00356BA1">
              <w:rPr>
                <w:rFonts w:ascii="Arial Narrow" w:hAnsi="Arial Narrow"/>
                <w:i/>
                <w:iCs/>
              </w:rPr>
              <w:t xml:space="preserve"> </w:t>
            </w:r>
            <w:proofErr w:type="spellStart"/>
            <w:r w:rsidRPr="00356BA1">
              <w:rPr>
                <w:rFonts w:ascii="Arial Narrow" w:hAnsi="Arial Narrow"/>
                <w:i/>
                <w:iCs/>
              </w:rPr>
              <w:t>ovis</w:t>
            </w:r>
            <w:proofErr w:type="spellEnd"/>
            <w:r w:rsidRPr="00356BA1">
              <w:rPr>
                <w:rFonts w:ascii="Arial Narrow" w:hAnsi="Arial Narrow"/>
              </w:rPr>
              <w:t xml:space="preserve"> and </w:t>
            </w:r>
            <w:proofErr w:type="spellStart"/>
            <w:r w:rsidRPr="00356BA1">
              <w:rPr>
                <w:rFonts w:ascii="Arial Narrow" w:hAnsi="Arial Narrow"/>
                <w:i/>
                <w:iCs/>
              </w:rPr>
              <w:t>Brucella</w:t>
            </w:r>
            <w:proofErr w:type="spellEnd"/>
            <w:r w:rsidRPr="00356BA1">
              <w:rPr>
                <w:rFonts w:ascii="Arial Narrow" w:hAnsi="Arial Narrow"/>
                <w:i/>
                <w:iCs/>
              </w:rPr>
              <w:t xml:space="preserve"> </w:t>
            </w:r>
            <w:proofErr w:type="spellStart"/>
            <w:r w:rsidRPr="00356BA1">
              <w:rPr>
                <w:rFonts w:ascii="Arial Narrow" w:hAnsi="Arial Narrow"/>
                <w:i/>
                <w:iCs/>
              </w:rPr>
              <w:t>melitensis</w:t>
            </w:r>
            <w:proofErr w:type="spellEnd"/>
            <w:r w:rsidRPr="00356BA1">
              <w:rPr>
                <w:rFonts w:ascii="Arial Narrow" w:hAnsi="Arial Narrow"/>
              </w:rPr>
              <w:t xml:space="preserve"> in sheep and goats.</w:t>
            </w:r>
          </w:p>
          <w:p w:rsidR="00BE465D" w:rsidRPr="00356BA1" w:rsidRDefault="00BE465D" w:rsidP="00BE465D">
            <w:pPr>
              <w:rPr>
                <w:rFonts w:ascii="Arial Narrow" w:hAnsi="Arial Narrow"/>
              </w:rPr>
            </w:pPr>
            <w:r w:rsidRPr="00356BA1">
              <w:rPr>
                <w:rFonts w:ascii="Arial Narrow" w:hAnsi="Arial Narrow"/>
              </w:rPr>
              <w:t>Probable effected persons are farmers, slaughter house workers, veterinarians and consumers of unpasteurized dairy products.</w:t>
            </w:r>
          </w:p>
          <w:p w:rsidR="00BE465D" w:rsidRPr="00356BA1" w:rsidRDefault="00BE465D" w:rsidP="00BE465D">
            <w:pPr>
              <w:rPr>
                <w:rFonts w:ascii="Arial Narrow" w:hAnsi="Arial Narrow"/>
              </w:rPr>
            </w:pPr>
            <w:r w:rsidRPr="00356BA1">
              <w:rPr>
                <w:rFonts w:ascii="Arial Narrow" w:hAnsi="Arial Narrow"/>
              </w:rPr>
              <w:t>Transmit through placenta and aborted fetus and vaginal fluids and semen etc.</w:t>
            </w:r>
          </w:p>
          <w:p w:rsidR="00BE465D" w:rsidRPr="00356BA1" w:rsidRDefault="00BE465D" w:rsidP="00BE465D">
            <w:pPr>
              <w:rPr>
                <w:rFonts w:ascii="Arial Narrow" w:hAnsi="Arial Narrow"/>
                <w:b/>
                <w:bCs/>
              </w:rPr>
            </w:pPr>
            <w:r w:rsidRPr="00356BA1">
              <w:rPr>
                <w:rFonts w:ascii="Arial Narrow" w:hAnsi="Arial Narrow"/>
                <w:b/>
                <w:bCs/>
              </w:rPr>
              <w:t>Symptoms in sheep and goats:</w:t>
            </w:r>
          </w:p>
          <w:p w:rsidR="00BE465D" w:rsidRPr="00356BA1" w:rsidRDefault="00BE465D" w:rsidP="00BE465D">
            <w:pPr>
              <w:pStyle w:val="ListParagraph"/>
              <w:numPr>
                <w:ilvl w:val="0"/>
                <w:numId w:val="21"/>
              </w:numPr>
              <w:rPr>
                <w:rFonts w:ascii="Arial Narrow" w:hAnsi="Arial Narrow"/>
              </w:rPr>
            </w:pPr>
            <w:r w:rsidRPr="00356BA1">
              <w:rPr>
                <w:rFonts w:ascii="Arial Narrow" w:hAnsi="Arial Narrow"/>
              </w:rPr>
              <w:t>Abortions</w:t>
            </w:r>
          </w:p>
          <w:p w:rsidR="00BE465D" w:rsidRPr="00356BA1" w:rsidRDefault="00BE465D" w:rsidP="00BE465D">
            <w:pPr>
              <w:pStyle w:val="ListParagraph"/>
              <w:numPr>
                <w:ilvl w:val="0"/>
                <w:numId w:val="21"/>
              </w:numPr>
              <w:rPr>
                <w:rFonts w:ascii="Arial Narrow" w:hAnsi="Arial Narrow"/>
              </w:rPr>
            </w:pPr>
            <w:r w:rsidRPr="00356BA1">
              <w:rPr>
                <w:rFonts w:ascii="Arial Narrow" w:hAnsi="Arial Narrow"/>
              </w:rPr>
              <w:t>Still births (Immature births)</w:t>
            </w:r>
          </w:p>
          <w:p w:rsidR="00BE465D" w:rsidRPr="00356BA1" w:rsidRDefault="00BE465D" w:rsidP="00BE465D">
            <w:pPr>
              <w:pStyle w:val="ListParagraph"/>
              <w:numPr>
                <w:ilvl w:val="0"/>
                <w:numId w:val="21"/>
              </w:numPr>
              <w:rPr>
                <w:rFonts w:ascii="Arial Narrow" w:hAnsi="Arial Narrow"/>
              </w:rPr>
            </w:pPr>
            <w:r w:rsidRPr="00356BA1">
              <w:rPr>
                <w:rFonts w:ascii="Arial Narrow" w:hAnsi="Arial Narrow"/>
              </w:rPr>
              <w:t>Inflammations of testis</w:t>
            </w:r>
          </w:p>
          <w:p w:rsidR="00BE465D" w:rsidRPr="00356BA1" w:rsidRDefault="00BE465D" w:rsidP="00BE465D">
            <w:pPr>
              <w:pStyle w:val="ListParagraph"/>
              <w:numPr>
                <w:ilvl w:val="0"/>
                <w:numId w:val="21"/>
              </w:numPr>
              <w:rPr>
                <w:rFonts w:ascii="Arial Narrow" w:hAnsi="Arial Narrow"/>
              </w:rPr>
            </w:pPr>
            <w:proofErr w:type="spellStart"/>
            <w:r w:rsidRPr="00356BA1">
              <w:rPr>
                <w:rFonts w:ascii="Arial Narrow" w:hAnsi="Arial Narrow"/>
              </w:rPr>
              <w:t>Oedema</w:t>
            </w:r>
            <w:proofErr w:type="spellEnd"/>
            <w:r w:rsidRPr="00356BA1">
              <w:rPr>
                <w:rFonts w:ascii="Arial Narrow" w:hAnsi="Arial Narrow"/>
              </w:rPr>
              <w:t xml:space="preserve"> of scrotum feels hardened</w:t>
            </w:r>
          </w:p>
          <w:p w:rsidR="00BE465D" w:rsidRPr="00356BA1" w:rsidRDefault="00BE465D" w:rsidP="00BE465D">
            <w:pPr>
              <w:pStyle w:val="ListParagraph"/>
              <w:numPr>
                <w:ilvl w:val="0"/>
                <w:numId w:val="21"/>
              </w:numPr>
              <w:rPr>
                <w:rFonts w:ascii="Arial Narrow" w:hAnsi="Arial Narrow"/>
                <w:i/>
              </w:rPr>
            </w:pPr>
            <w:r w:rsidRPr="00356BA1">
              <w:rPr>
                <w:rFonts w:ascii="Arial Narrow" w:hAnsi="Arial Narrow"/>
              </w:rPr>
              <w:t>In females fibrosis of udder (</w:t>
            </w:r>
            <w:r w:rsidRPr="00356BA1">
              <w:rPr>
                <w:rFonts w:ascii="Arial Narrow" w:hAnsi="Arial Narrow"/>
                <w:i/>
              </w:rPr>
              <w:t>Udder hardened)</w:t>
            </w:r>
          </w:p>
          <w:p w:rsidR="00BE465D" w:rsidRPr="00356BA1" w:rsidRDefault="00BE465D" w:rsidP="00BE465D">
            <w:pPr>
              <w:pStyle w:val="ListParagraph"/>
              <w:numPr>
                <w:ilvl w:val="0"/>
                <w:numId w:val="21"/>
              </w:numPr>
              <w:rPr>
                <w:rFonts w:ascii="Arial Narrow" w:hAnsi="Arial Narrow"/>
              </w:rPr>
            </w:pPr>
            <w:r w:rsidRPr="00356BA1">
              <w:rPr>
                <w:rFonts w:ascii="Arial Narrow" w:hAnsi="Arial Narrow"/>
              </w:rPr>
              <w:t>Infertility</w:t>
            </w:r>
          </w:p>
          <w:p w:rsidR="00BE465D" w:rsidRPr="00356BA1" w:rsidRDefault="00BE465D" w:rsidP="00BE465D">
            <w:pPr>
              <w:pStyle w:val="ListParagraph"/>
              <w:numPr>
                <w:ilvl w:val="0"/>
                <w:numId w:val="21"/>
              </w:numPr>
              <w:rPr>
                <w:rFonts w:ascii="Arial Narrow" w:hAnsi="Arial Narrow"/>
              </w:rPr>
            </w:pPr>
            <w:r w:rsidRPr="00356BA1">
              <w:rPr>
                <w:rFonts w:ascii="Arial Narrow" w:hAnsi="Arial Narrow"/>
              </w:rPr>
              <w:lastRenderedPageBreak/>
              <w:t>Arthritis.</w:t>
            </w:r>
          </w:p>
          <w:p w:rsidR="00BE465D" w:rsidRPr="00356BA1" w:rsidRDefault="00BE465D" w:rsidP="00BE465D">
            <w:pPr>
              <w:pStyle w:val="ListParagraph"/>
              <w:numPr>
                <w:ilvl w:val="0"/>
                <w:numId w:val="21"/>
              </w:numPr>
              <w:rPr>
                <w:rFonts w:ascii="Arial Narrow" w:hAnsi="Arial Narrow"/>
              </w:rPr>
            </w:pPr>
            <w:r w:rsidRPr="00356BA1">
              <w:rPr>
                <w:rFonts w:ascii="Arial Narrow" w:hAnsi="Arial Narrow"/>
              </w:rPr>
              <w:t>Morbidity and Mortality</w:t>
            </w:r>
          </w:p>
          <w:p w:rsidR="00BE465D" w:rsidRPr="00356BA1" w:rsidRDefault="00BE465D" w:rsidP="00BE465D">
            <w:pPr>
              <w:pStyle w:val="ListParagraph"/>
              <w:numPr>
                <w:ilvl w:val="0"/>
                <w:numId w:val="21"/>
              </w:numPr>
              <w:rPr>
                <w:rFonts w:ascii="Arial Narrow" w:hAnsi="Arial Narrow"/>
              </w:rPr>
            </w:pPr>
            <w:r w:rsidRPr="00356BA1">
              <w:rPr>
                <w:rFonts w:ascii="Arial Narrow" w:hAnsi="Arial Narrow"/>
              </w:rPr>
              <w:t>High abortion rate in flocks in late pregnant animals</w:t>
            </w:r>
          </w:p>
          <w:p w:rsidR="00BE465D" w:rsidRPr="00356BA1" w:rsidRDefault="00BE465D" w:rsidP="00BE465D">
            <w:pPr>
              <w:pStyle w:val="ListParagraph"/>
              <w:numPr>
                <w:ilvl w:val="0"/>
                <w:numId w:val="21"/>
              </w:numPr>
              <w:rPr>
                <w:rFonts w:ascii="Arial Narrow" w:hAnsi="Arial Narrow"/>
              </w:rPr>
            </w:pPr>
            <w:r w:rsidRPr="00356BA1">
              <w:rPr>
                <w:rFonts w:ascii="Arial Narrow" w:hAnsi="Arial Narrow"/>
              </w:rPr>
              <w:t>Decrease in milk</w:t>
            </w:r>
          </w:p>
          <w:p w:rsidR="00BE465D" w:rsidRPr="00356BA1" w:rsidRDefault="00BE465D" w:rsidP="00BE465D">
            <w:pPr>
              <w:pStyle w:val="ListParagraph"/>
              <w:numPr>
                <w:ilvl w:val="0"/>
                <w:numId w:val="21"/>
              </w:numPr>
              <w:rPr>
                <w:rFonts w:ascii="Arial Narrow" w:hAnsi="Arial Narrow"/>
              </w:rPr>
            </w:pPr>
            <w:r w:rsidRPr="00356BA1">
              <w:rPr>
                <w:rFonts w:ascii="Arial Narrow" w:hAnsi="Arial Narrow"/>
              </w:rPr>
              <w:t>Impairment in males.</w:t>
            </w:r>
          </w:p>
          <w:p w:rsidR="00BE465D" w:rsidRPr="00356BA1" w:rsidRDefault="00BE465D" w:rsidP="00BE465D">
            <w:pPr>
              <w:pStyle w:val="ListParagraph"/>
              <w:numPr>
                <w:ilvl w:val="0"/>
                <w:numId w:val="21"/>
              </w:numPr>
              <w:rPr>
                <w:rFonts w:ascii="Arial Narrow" w:hAnsi="Arial Narrow"/>
              </w:rPr>
            </w:pPr>
            <w:r w:rsidRPr="00356BA1">
              <w:rPr>
                <w:rFonts w:ascii="Arial Narrow" w:hAnsi="Arial Narrow"/>
              </w:rPr>
              <w:t>High rate of abortions  and still births without illness can be considered of brucellosis</w:t>
            </w:r>
          </w:p>
          <w:p w:rsidR="00BE465D" w:rsidRPr="00356BA1" w:rsidRDefault="00BE465D" w:rsidP="00BE465D">
            <w:pPr>
              <w:pStyle w:val="ListParagraph"/>
              <w:numPr>
                <w:ilvl w:val="0"/>
                <w:numId w:val="21"/>
              </w:numPr>
              <w:rPr>
                <w:rFonts w:ascii="Arial Narrow" w:hAnsi="Arial Narrow"/>
              </w:rPr>
            </w:pPr>
            <w:r w:rsidRPr="00356BA1">
              <w:rPr>
                <w:rFonts w:ascii="Arial Narrow" w:hAnsi="Arial Narrow"/>
              </w:rPr>
              <w:t>Deaths are rare</w:t>
            </w:r>
          </w:p>
          <w:p w:rsidR="00BE465D" w:rsidRPr="00356BA1" w:rsidRDefault="00BE465D" w:rsidP="00BE465D">
            <w:pPr>
              <w:rPr>
                <w:rFonts w:ascii="Arial Narrow" w:hAnsi="Arial Narrow"/>
                <w:b/>
                <w:bCs/>
              </w:rPr>
            </w:pPr>
            <w:r w:rsidRPr="00356BA1">
              <w:rPr>
                <w:rFonts w:ascii="Arial Narrow" w:hAnsi="Arial Narrow"/>
                <w:b/>
                <w:bCs/>
              </w:rPr>
              <w:t>Rose Bengal test or milk ring test is rapid test for quick diagnosis.</w:t>
            </w:r>
          </w:p>
          <w:p w:rsidR="00BE465D" w:rsidRPr="00356BA1" w:rsidRDefault="00BE465D" w:rsidP="00BE465D">
            <w:pPr>
              <w:rPr>
                <w:rFonts w:ascii="Arial Narrow" w:hAnsi="Arial Narrow"/>
              </w:rPr>
            </w:pPr>
            <w:r w:rsidRPr="00356BA1">
              <w:rPr>
                <w:rFonts w:ascii="Arial Narrow" w:hAnsi="Arial Narrow"/>
              </w:rPr>
              <w:t>Prevention: Vaccination to healthy animals in early age (Lamb stage)</w:t>
            </w:r>
          </w:p>
          <w:p w:rsidR="00BE465D" w:rsidRPr="00356BA1" w:rsidRDefault="00BE465D" w:rsidP="00BE465D">
            <w:pPr>
              <w:rPr>
                <w:rFonts w:ascii="Arial Narrow" w:hAnsi="Arial Narrow"/>
              </w:rPr>
            </w:pPr>
            <w:r w:rsidRPr="00356BA1">
              <w:rPr>
                <w:rFonts w:ascii="Arial Narrow" w:hAnsi="Arial Narrow"/>
              </w:rPr>
              <w:t>General recommendations that the positive animals are to be culled</w:t>
            </w:r>
          </w:p>
          <w:p w:rsidR="00B21E47" w:rsidRPr="00356BA1" w:rsidRDefault="00B21E47" w:rsidP="000F4905">
            <w:pPr>
              <w:rPr>
                <w:rFonts w:ascii="Arial Narrow" w:hAnsi="Arial Narrow"/>
              </w:rPr>
            </w:pPr>
          </w:p>
        </w:tc>
        <w:tc>
          <w:tcPr>
            <w:tcW w:w="2250" w:type="dxa"/>
          </w:tcPr>
          <w:p w:rsidR="00982308" w:rsidRDefault="00982308" w:rsidP="000F4905">
            <w:pPr>
              <w:rPr>
                <w:rFonts w:ascii="Arial Narrow" w:hAnsi="Arial Narrow"/>
              </w:rPr>
            </w:pPr>
          </w:p>
          <w:p w:rsidR="00356BA1" w:rsidRPr="007320EB" w:rsidRDefault="00356BA1" w:rsidP="000F4905">
            <w:pPr>
              <w:rPr>
                <w:rFonts w:ascii="Arial Narrow" w:hAnsi="Arial Narrow"/>
              </w:rPr>
            </w:pPr>
            <w:r>
              <w:rPr>
                <w:rFonts w:ascii="Arial Narrow" w:hAnsi="Arial Narrow"/>
              </w:rPr>
              <w:t>PPT presentation can be made and shared.</w:t>
            </w:r>
          </w:p>
        </w:tc>
      </w:tr>
      <w:tr w:rsidR="005C087B" w:rsidRPr="007320EB" w:rsidTr="0066044E">
        <w:tc>
          <w:tcPr>
            <w:tcW w:w="1260" w:type="dxa"/>
          </w:tcPr>
          <w:p w:rsidR="005C087B" w:rsidRPr="007320EB" w:rsidRDefault="005C087B" w:rsidP="00EF200D">
            <w:pPr>
              <w:rPr>
                <w:rFonts w:ascii="Arial Narrow" w:hAnsi="Arial Narrow"/>
              </w:rPr>
            </w:pPr>
          </w:p>
        </w:tc>
        <w:tc>
          <w:tcPr>
            <w:tcW w:w="1530" w:type="dxa"/>
          </w:tcPr>
          <w:p w:rsidR="005C087B" w:rsidRPr="007320EB" w:rsidRDefault="00C3465E" w:rsidP="00B81EC4">
            <w:pPr>
              <w:rPr>
                <w:rFonts w:ascii="Arial Narrow" w:hAnsi="Arial Narrow"/>
              </w:rPr>
            </w:pPr>
            <w:r w:rsidRPr="007320EB">
              <w:rPr>
                <w:rFonts w:ascii="Arial Narrow" w:hAnsi="Arial Narrow"/>
              </w:rPr>
              <w:t>15.30-1</w:t>
            </w:r>
            <w:r w:rsidR="00B81EC4" w:rsidRPr="007320EB">
              <w:rPr>
                <w:rFonts w:ascii="Arial Narrow" w:hAnsi="Arial Narrow"/>
              </w:rPr>
              <w:t>6.45</w:t>
            </w:r>
          </w:p>
        </w:tc>
        <w:tc>
          <w:tcPr>
            <w:tcW w:w="3330" w:type="dxa"/>
          </w:tcPr>
          <w:p w:rsidR="005C087B" w:rsidRPr="007320EB" w:rsidRDefault="00C3465E" w:rsidP="00C3465E">
            <w:pPr>
              <w:rPr>
                <w:rFonts w:ascii="Arial Narrow" w:hAnsi="Arial Narrow"/>
              </w:rPr>
            </w:pPr>
            <w:r w:rsidRPr="007320EB">
              <w:rPr>
                <w:rFonts w:ascii="Arial Narrow" w:hAnsi="Arial Narrow"/>
              </w:rPr>
              <w:t>How does vaccine work?</w:t>
            </w:r>
          </w:p>
          <w:p w:rsidR="00C3465E" w:rsidRPr="007320EB" w:rsidRDefault="00C3465E" w:rsidP="00C3465E">
            <w:pPr>
              <w:rPr>
                <w:rFonts w:ascii="Arial Narrow" w:hAnsi="Arial Narrow"/>
              </w:rPr>
            </w:pPr>
            <w:r w:rsidRPr="007320EB">
              <w:rPr>
                <w:rFonts w:ascii="Arial Narrow" w:hAnsi="Arial Narrow"/>
              </w:rPr>
              <w:t>Types of vaccines</w:t>
            </w:r>
          </w:p>
          <w:p w:rsidR="00C3465E" w:rsidRPr="007320EB" w:rsidRDefault="00C3465E" w:rsidP="00C3465E">
            <w:pPr>
              <w:rPr>
                <w:rFonts w:ascii="Arial Narrow" w:hAnsi="Arial Narrow"/>
              </w:rPr>
            </w:pPr>
            <w:r w:rsidRPr="007320EB">
              <w:rPr>
                <w:rFonts w:ascii="Arial Narrow" w:hAnsi="Arial Narrow"/>
              </w:rPr>
              <w:t>Important aspects before conducting vaccination camp.</w:t>
            </w:r>
          </w:p>
          <w:p w:rsidR="00C3465E" w:rsidRPr="007320EB" w:rsidRDefault="00C3465E" w:rsidP="00C3465E">
            <w:pPr>
              <w:rPr>
                <w:rFonts w:ascii="Arial Narrow" w:hAnsi="Arial Narrow"/>
              </w:rPr>
            </w:pPr>
          </w:p>
          <w:p w:rsidR="00330297" w:rsidRPr="007320EB" w:rsidRDefault="00330297" w:rsidP="00C3465E">
            <w:pPr>
              <w:rPr>
                <w:rFonts w:ascii="Arial Narrow" w:hAnsi="Arial Narrow"/>
              </w:rPr>
            </w:pPr>
            <w:r w:rsidRPr="007320EB">
              <w:rPr>
                <w:rFonts w:ascii="Arial Narrow" w:hAnsi="Arial Narrow"/>
              </w:rPr>
              <w:t>What is injection?</w:t>
            </w:r>
          </w:p>
          <w:p w:rsidR="00330297" w:rsidRPr="007320EB" w:rsidRDefault="00330297" w:rsidP="00C3465E">
            <w:pPr>
              <w:rPr>
                <w:rFonts w:ascii="Arial Narrow" w:hAnsi="Arial Narrow"/>
              </w:rPr>
            </w:pPr>
            <w:r w:rsidRPr="007320EB">
              <w:rPr>
                <w:rFonts w:ascii="Arial Narrow" w:hAnsi="Arial Narrow"/>
              </w:rPr>
              <w:t>What is vaccine?</w:t>
            </w:r>
          </w:p>
        </w:tc>
        <w:tc>
          <w:tcPr>
            <w:tcW w:w="6390" w:type="dxa"/>
          </w:tcPr>
          <w:p w:rsidR="005C087B" w:rsidRPr="007320EB" w:rsidRDefault="00C3465E" w:rsidP="00EF200D">
            <w:pPr>
              <w:rPr>
                <w:rFonts w:ascii="Arial Narrow" w:hAnsi="Arial Narrow"/>
              </w:rPr>
            </w:pPr>
            <w:r w:rsidRPr="007320EB">
              <w:rPr>
                <w:rFonts w:ascii="Arial Narrow" w:hAnsi="Arial Narrow"/>
              </w:rPr>
              <w:t>RP: Explain what is vaccine and how does it work.</w:t>
            </w:r>
          </w:p>
          <w:p w:rsidR="00C3465E" w:rsidRPr="007320EB" w:rsidRDefault="00C3465E" w:rsidP="00EF200D">
            <w:pPr>
              <w:rPr>
                <w:rFonts w:ascii="Arial Narrow" w:hAnsi="Arial Narrow"/>
              </w:rPr>
            </w:pPr>
            <w:r w:rsidRPr="007320EB">
              <w:rPr>
                <w:rFonts w:ascii="Arial Narrow" w:hAnsi="Arial Narrow"/>
              </w:rPr>
              <w:t>Types of vaccines and method of administration, body part etc.</w:t>
            </w:r>
          </w:p>
          <w:p w:rsidR="00C3465E" w:rsidRPr="007320EB" w:rsidRDefault="00C3465E" w:rsidP="00EF200D">
            <w:pPr>
              <w:rPr>
                <w:rFonts w:ascii="Arial Narrow" w:hAnsi="Arial Narrow"/>
              </w:rPr>
            </w:pPr>
            <w:r w:rsidRPr="007320EB">
              <w:rPr>
                <w:rFonts w:ascii="Arial Narrow" w:hAnsi="Arial Narrow"/>
              </w:rPr>
              <w:t>Reading of vaccine bottle</w:t>
            </w:r>
          </w:p>
          <w:p w:rsidR="00C3465E" w:rsidRPr="007320EB" w:rsidRDefault="00C3465E" w:rsidP="00EF200D">
            <w:pPr>
              <w:rPr>
                <w:rFonts w:ascii="Arial Narrow" w:hAnsi="Arial Narrow"/>
              </w:rPr>
            </w:pPr>
            <w:r w:rsidRPr="007320EB">
              <w:rPr>
                <w:rFonts w:ascii="Arial Narrow" w:hAnsi="Arial Narrow"/>
              </w:rPr>
              <w:t>Dosage calculation</w:t>
            </w:r>
          </w:p>
          <w:p w:rsidR="00C3465E" w:rsidRPr="007320EB" w:rsidRDefault="00C3465E" w:rsidP="00EF200D">
            <w:pPr>
              <w:rPr>
                <w:rFonts w:ascii="Arial Narrow" w:hAnsi="Arial Narrow"/>
              </w:rPr>
            </w:pPr>
            <w:r w:rsidRPr="007320EB">
              <w:rPr>
                <w:rFonts w:ascii="Arial Narrow" w:hAnsi="Arial Narrow"/>
              </w:rPr>
              <w:t>Expiry date</w:t>
            </w:r>
          </w:p>
          <w:p w:rsidR="00C3465E" w:rsidRPr="007320EB" w:rsidRDefault="00C3465E" w:rsidP="00EF200D">
            <w:pPr>
              <w:rPr>
                <w:rFonts w:ascii="Arial Narrow" w:hAnsi="Arial Narrow"/>
              </w:rPr>
            </w:pPr>
            <w:r w:rsidRPr="007320EB">
              <w:rPr>
                <w:rFonts w:ascii="Arial Narrow" w:hAnsi="Arial Narrow"/>
              </w:rPr>
              <w:t>Batch no etc.</w:t>
            </w:r>
          </w:p>
          <w:p w:rsidR="00C3465E" w:rsidRPr="007320EB" w:rsidRDefault="00C3465E" w:rsidP="00EF200D">
            <w:pPr>
              <w:rPr>
                <w:rFonts w:ascii="Arial Narrow" w:hAnsi="Arial Narrow"/>
              </w:rPr>
            </w:pPr>
            <w:r w:rsidRPr="007320EB">
              <w:rPr>
                <w:rFonts w:ascii="Arial Narrow" w:hAnsi="Arial Narrow"/>
              </w:rPr>
              <w:t xml:space="preserve">Cold chain management </w:t>
            </w:r>
          </w:p>
          <w:p w:rsidR="007C48AF" w:rsidRPr="007320EB" w:rsidRDefault="007C48AF" w:rsidP="00EF200D">
            <w:pPr>
              <w:rPr>
                <w:rFonts w:ascii="Arial Narrow" w:hAnsi="Arial Narrow"/>
              </w:rPr>
            </w:pPr>
          </w:p>
          <w:p w:rsidR="007C48AF" w:rsidRPr="007320EB" w:rsidRDefault="007C48AF" w:rsidP="00EF200D">
            <w:pPr>
              <w:rPr>
                <w:rFonts w:ascii="Arial Narrow" w:hAnsi="Arial Narrow"/>
              </w:rPr>
            </w:pPr>
            <w:r w:rsidRPr="007320EB">
              <w:rPr>
                <w:rFonts w:ascii="Arial Narrow" w:hAnsi="Arial Narrow"/>
              </w:rPr>
              <w:t>How does vaccine work?</w:t>
            </w:r>
          </w:p>
          <w:p w:rsidR="007C48AF" w:rsidRPr="007320EB" w:rsidRDefault="007C48AF" w:rsidP="00EF200D">
            <w:pPr>
              <w:rPr>
                <w:rFonts w:ascii="Arial Narrow" w:hAnsi="Arial Narrow"/>
              </w:rPr>
            </w:pPr>
            <w:r w:rsidRPr="007320EB">
              <w:rPr>
                <w:rFonts w:ascii="Arial Narrow" w:hAnsi="Arial Narrow"/>
              </w:rPr>
              <w:t>How does injection work?</w:t>
            </w:r>
          </w:p>
        </w:tc>
        <w:tc>
          <w:tcPr>
            <w:tcW w:w="2250" w:type="dxa"/>
          </w:tcPr>
          <w:p w:rsidR="005C087B" w:rsidRPr="007320EB" w:rsidRDefault="005C087B" w:rsidP="00EF200D">
            <w:pPr>
              <w:rPr>
                <w:rFonts w:ascii="Arial Narrow" w:hAnsi="Arial Narrow"/>
              </w:rPr>
            </w:pPr>
          </w:p>
        </w:tc>
      </w:tr>
      <w:tr w:rsidR="005C087B" w:rsidRPr="007320EB" w:rsidTr="0066044E">
        <w:tc>
          <w:tcPr>
            <w:tcW w:w="1260" w:type="dxa"/>
          </w:tcPr>
          <w:p w:rsidR="005C087B" w:rsidRPr="007320EB" w:rsidRDefault="005C087B" w:rsidP="00EF200D">
            <w:pPr>
              <w:rPr>
                <w:rFonts w:ascii="Arial Narrow" w:hAnsi="Arial Narrow"/>
              </w:rPr>
            </w:pPr>
          </w:p>
        </w:tc>
        <w:tc>
          <w:tcPr>
            <w:tcW w:w="1530" w:type="dxa"/>
          </w:tcPr>
          <w:p w:rsidR="005C087B" w:rsidRPr="007320EB" w:rsidRDefault="00B81EC4" w:rsidP="00D840F1">
            <w:pPr>
              <w:rPr>
                <w:rFonts w:ascii="Arial Narrow" w:hAnsi="Arial Narrow"/>
              </w:rPr>
            </w:pPr>
            <w:r w:rsidRPr="007320EB">
              <w:rPr>
                <w:rFonts w:ascii="Arial Narrow" w:hAnsi="Arial Narrow"/>
              </w:rPr>
              <w:t>16.45-17.00</w:t>
            </w:r>
          </w:p>
        </w:tc>
        <w:tc>
          <w:tcPr>
            <w:tcW w:w="3330" w:type="dxa"/>
          </w:tcPr>
          <w:p w:rsidR="005C087B" w:rsidRPr="007320EB" w:rsidRDefault="00B81EC4" w:rsidP="00D840F1">
            <w:pPr>
              <w:rPr>
                <w:rFonts w:ascii="Arial Narrow" w:hAnsi="Arial Narrow"/>
              </w:rPr>
            </w:pPr>
            <w:r w:rsidRPr="007320EB">
              <w:rPr>
                <w:rFonts w:ascii="Arial Narrow" w:hAnsi="Arial Narrow"/>
              </w:rPr>
              <w:t>Tea break</w:t>
            </w:r>
          </w:p>
        </w:tc>
        <w:tc>
          <w:tcPr>
            <w:tcW w:w="6390" w:type="dxa"/>
          </w:tcPr>
          <w:p w:rsidR="005C087B" w:rsidRPr="007320EB" w:rsidRDefault="005C087B" w:rsidP="00EF200D">
            <w:pPr>
              <w:rPr>
                <w:rFonts w:ascii="Arial Narrow" w:hAnsi="Arial Narrow"/>
              </w:rPr>
            </w:pPr>
          </w:p>
        </w:tc>
        <w:tc>
          <w:tcPr>
            <w:tcW w:w="2250" w:type="dxa"/>
          </w:tcPr>
          <w:p w:rsidR="005C087B" w:rsidRPr="007320EB" w:rsidRDefault="005C087B" w:rsidP="00EF200D">
            <w:pPr>
              <w:rPr>
                <w:rFonts w:ascii="Arial Narrow" w:hAnsi="Arial Narrow"/>
              </w:rPr>
            </w:pPr>
          </w:p>
        </w:tc>
      </w:tr>
      <w:tr w:rsidR="005C087B" w:rsidRPr="007320EB" w:rsidTr="0066044E">
        <w:tc>
          <w:tcPr>
            <w:tcW w:w="1260" w:type="dxa"/>
          </w:tcPr>
          <w:p w:rsidR="005C087B" w:rsidRPr="007320EB" w:rsidRDefault="005C087B" w:rsidP="002570E4">
            <w:pPr>
              <w:rPr>
                <w:rFonts w:ascii="Arial Narrow" w:hAnsi="Arial Narrow"/>
              </w:rPr>
            </w:pPr>
          </w:p>
        </w:tc>
        <w:tc>
          <w:tcPr>
            <w:tcW w:w="1530" w:type="dxa"/>
          </w:tcPr>
          <w:p w:rsidR="005C087B" w:rsidRPr="007320EB" w:rsidRDefault="002B3666" w:rsidP="002570E4">
            <w:pPr>
              <w:rPr>
                <w:rFonts w:ascii="Arial Narrow" w:hAnsi="Arial Narrow"/>
              </w:rPr>
            </w:pPr>
            <w:r w:rsidRPr="007320EB">
              <w:rPr>
                <w:rFonts w:ascii="Arial Narrow" w:hAnsi="Arial Narrow"/>
              </w:rPr>
              <w:t>17.00-18.00</w:t>
            </w:r>
          </w:p>
        </w:tc>
        <w:tc>
          <w:tcPr>
            <w:tcW w:w="3330" w:type="dxa"/>
          </w:tcPr>
          <w:p w:rsidR="002B3666" w:rsidRPr="007320EB" w:rsidRDefault="005C087B" w:rsidP="002B3666">
            <w:pPr>
              <w:rPr>
                <w:rFonts w:ascii="Arial Narrow" w:hAnsi="Arial Narrow"/>
              </w:rPr>
            </w:pPr>
            <w:r w:rsidRPr="007320EB">
              <w:rPr>
                <w:rFonts w:ascii="Arial Narrow" w:hAnsi="Arial Narrow"/>
              </w:rPr>
              <w:t>What is good housing</w:t>
            </w:r>
          </w:p>
          <w:p w:rsidR="002B3666" w:rsidRPr="007320EB" w:rsidRDefault="002B3666" w:rsidP="002B3666">
            <w:pPr>
              <w:pStyle w:val="ListParagraph"/>
              <w:numPr>
                <w:ilvl w:val="0"/>
                <w:numId w:val="2"/>
              </w:numPr>
              <w:rPr>
                <w:rFonts w:ascii="Arial Narrow" w:hAnsi="Arial Narrow"/>
              </w:rPr>
            </w:pPr>
            <w:r w:rsidRPr="007320EB">
              <w:rPr>
                <w:rFonts w:ascii="Arial Narrow" w:hAnsi="Arial Narrow"/>
              </w:rPr>
              <w:t>Importance of ventilation, Spacing, Flooring etc.</w:t>
            </w:r>
          </w:p>
          <w:p w:rsidR="002B3666" w:rsidRPr="007320EB" w:rsidRDefault="002B3666" w:rsidP="002B3666">
            <w:pPr>
              <w:pStyle w:val="ListParagraph"/>
              <w:numPr>
                <w:ilvl w:val="0"/>
                <w:numId w:val="2"/>
              </w:numPr>
              <w:rPr>
                <w:rFonts w:ascii="Arial Narrow" w:hAnsi="Arial Narrow"/>
              </w:rPr>
            </w:pPr>
            <w:r w:rsidRPr="007320EB">
              <w:rPr>
                <w:rFonts w:ascii="Arial Narrow" w:hAnsi="Arial Narrow"/>
              </w:rPr>
              <w:t>Shed management</w:t>
            </w:r>
          </w:p>
        </w:tc>
        <w:tc>
          <w:tcPr>
            <w:tcW w:w="6390" w:type="dxa"/>
          </w:tcPr>
          <w:p w:rsidR="009408AB" w:rsidRPr="00356BA1" w:rsidRDefault="009408AB" w:rsidP="009408AB">
            <w:p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Facilita</w:t>
            </w:r>
            <w:r w:rsidR="004E2CBF" w:rsidRPr="00356BA1">
              <w:rPr>
                <w:rFonts w:ascii="Arial Narrow" w:eastAsia="Times New Roman" w:hAnsi="Arial Narrow" w:cs="Times New Roman"/>
                <w:color w:val="000000" w:themeColor="text1"/>
                <w:lang w:bidi="te-IN"/>
              </w:rPr>
              <w:t xml:space="preserve">tor can ask trainees what is </w:t>
            </w:r>
            <w:r w:rsidRPr="00356BA1">
              <w:rPr>
                <w:rFonts w:ascii="Arial Narrow" w:eastAsia="Times New Roman" w:hAnsi="Arial Narrow" w:cs="Times New Roman"/>
                <w:color w:val="000000" w:themeColor="text1"/>
                <w:lang w:bidi="te-IN"/>
              </w:rPr>
              <w:t xml:space="preserve">good </w:t>
            </w:r>
            <w:proofErr w:type="gramStart"/>
            <w:r w:rsidRPr="00356BA1">
              <w:rPr>
                <w:rFonts w:ascii="Arial Narrow" w:eastAsia="Times New Roman" w:hAnsi="Arial Narrow" w:cs="Times New Roman"/>
                <w:color w:val="000000" w:themeColor="text1"/>
                <w:lang w:bidi="te-IN"/>
              </w:rPr>
              <w:t>housing?</w:t>
            </w:r>
            <w:proofErr w:type="gramEnd"/>
          </w:p>
          <w:p w:rsidR="009408AB" w:rsidRPr="00356BA1" w:rsidRDefault="009408AB" w:rsidP="009408AB">
            <w:p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List the points which are shared by trainees on chart.</w:t>
            </w:r>
          </w:p>
          <w:p w:rsidR="009408AB" w:rsidRPr="00356BA1" w:rsidRDefault="009408AB" w:rsidP="009408AB">
            <w:p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Ask them to draw which type of sheds exist locally and ask them to describe advantages and disadvantages of each type of shed.</w:t>
            </w:r>
          </w:p>
          <w:p w:rsidR="009408AB" w:rsidRPr="00356BA1" w:rsidRDefault="009408AB" w:rsidP="009408AB">
            <w:p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lastRenderedPageBreak/>
              <w:t>Generally in the Arid and Semi-arid areas shepherds construct Open type housing with run space.</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Provision of simple shed with low cost housing materials is enough for sheep and goat for its optimum production efficiency.</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Sheds with mud floor are suitable for most of parts of the country except where high rainfall is observed.</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The sheds should be constructed in an elevated area to prevent water stagnation.</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Fodder trees can be grown around the shed, which acts as a source of feed for the growing goats.</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Clean drinking water should be available for goats.</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Sheds should be constructed with proper ventilation.</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Walls of the shed should be free from cracks or holes, while constructing.</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Floors of the shed should be firm and should have the capacity to absorb water. The floors should be constructed in such a way, so that it should be easily cleaned.</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Types of sheds depend on the system of rearing.</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Open type housing with a covered area and run space is generally enough.</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The run space should be covered by chain links.</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The covered area is used for shelter of animals during night and adverse climatic conditions. </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For a comfortable house east-west orientation with generous provision for ventilation /air movement to dry the floor will be suitable.</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Thatched roof is best suited one due to cheaper cost and durability.</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 xml:space="preserve">However corrugated asbestos sheets can also be used for organized farms to minimize the recurring costs </w:t>
            </w:r>
            <w:proofErr w:type="spellStart"/>
            <w:r w:rsidRPr="00356BA1">
              <w:rPr>
                <w:rFonts w:ascii="Arial Narrow" w:eastAsia="Times New Roman" w:hAnsi="Arial Narrow" w:cs="Times New Roman"/>
                <w:color w:val="000000" w:themeColor="text1"/>
                <w:lang w:bidi="te-IN"/>
              </w:rPr>
              <w:t>andto</w:t>
            </w:r>
            <w:proofErr w:type="spellEnd"/>
            <w:r w:rsidRPr="00356BA1">
              <w:rPr>
                <w:rFonts w:ascii="Arial Narrow" w:eastAsia="Times New Roman" w:hAnsi="Arial Narrow" w:cs="Times New Roman"/>
                <w:color w:val="000000" w:themeColor="text1"/>
                <w:lang w:bidi="te-IN"/>
              </w:rPr>
              <w:t xml:space="preserve"> have longer durability.</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Gable roofing is generally preferred.</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lastRenderedPageBreak/>
              <w:t>For small sheds lean to type roofing is advisable.</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When the animals are taken for grazing during the day time and sheltered only during night, the covered space will be enough.</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When the animals are housed intensively, the pen and run system of housing is suitable.</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There is no restriction for the length of the shelter, however breadth of shed should not exceed 12 meter and optimum breadth of shelter is 8 meter.</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Height of ewe should be 2.5 meter and height at ridge should be 3.5 meter.</w:t>
            </w:r>
          </w:p>
          <w:p w:rsidR="00F67214" w:rsidRPr="00356BA1" w:rsidRDefault="00F67214" w:rsidP="00F67214">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The height of chain link used for open space should be 4 feet. The length of the overhang should be 75cm – 1 meter.</w:t>
            </w:r>
          </w:p>
          <w:p w:rsidR="00160B13" w:rsidRPr="00356BA1" w:rsidRDefault="00F67214" w:rsidP="009408AB">
            <w:pPr>
              <w:numPr>
                <w:ilvl w:val="0"/>
                <w:numId w:val="10"/>
              </w:numPr>
              <w:spacing w:before="100" w:beforeAutospacing="1" w:after="100" w:afterAutospacing="1"/>
              <w:rPr>
                <w:rFonts w:ascii="Arial Narrow" w:eastAsia="Times New Roman" w:hAnsi="Arial Narrow" w:cs="Times New Roman"/>
                <w:color w:val="000000" w:themeColor="text1"/>
                <w:lang w:bidi="te-IN"/>
              </w:rPr>
            </w:pPr>
            <w:r w:rsidRPr="00356BA1">
              <w:rPr>
                <w:rFonts w:ascii="Arial Narrow" w:eastAsia="Times New Roman" w:hAnsi="Arial Narrow" w:cs="Times New Roman"/>
                <w:color w:val="000000" w:themeColor="text1"/>
                <w:lang w:bidi="te-IN"/>
              </w:rPr>
              <w:t>Separate feeders and water troughs should be placed for concentrate feeds, green fodders and water.</w:t>
            </w:r>
          </w:p>
        </w:tc>
        <w:tc>
          <w:tcPr>
            <w:tcW w:w="2250" w:type="dxa"/>
          </w:tcPr>
          <w:p w:rsidR="005C087B" w:rsidRDefault="005C087B" w:rsidP="002570E4">
            <w:pPr>
              <w:rPr>
                <w:rFonts w:ascii="Arial Narrow" w:hAnsi="Arial Narrow"/>
              </w:rPr>
            </w:pPr>
          </w:p>
          <w:p w:rsidR="00356BA1" w:rsidRDefault="00356BA1" w:rsidP="002570E4">
            <w:pPr>
              <w:rPr>
                <w:rFonts w:ascii="Arial Narrow" w:hAnsi="Arial Narrow"/>
              </w:rPr>
            </w:pPr>
            <w:r>
              <w:rPr>
                <w:rFonts w:ascii="Arial Narrow" w:hAnsi="Arial Narrow"/>
              </w:rPr>
              <w:t>Various types of sheep/ goat sheds can be shown</w:t>
            </w:r>
          </w:p>
          <w:p w:rsidR="00356BA1" w:rsidRDefault="00356BA1" w:rsidP="002570E4">
            <w:pPr>
              <w:rPr>
                <w:rFonts w:ascii="Arial Narrow" w:hAnsi="Arial Narrow"/>
              </w:rPr>
            </w:pPr>
          </w:p>
          <w:p w:rsidR="00356BA1" w:rsidRPr="007320EB" w:rsidRDefault="00356BA1" w:rsidP="002570E4">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r w:rsidRPr="007320EB">
              <w:rPr>
                <w:rFonts w:ascii="Arial Narrow" w:hAnsi="Arial Narrow"/>
              </w:rPr>
              <w:lastRenderedPageBreak/>
              <w:t>2</w:t>
            </w:r>
            <w:r w:rsidRPr="007320EB">
              <w:rPr>
                <w:rFonts w:ascii="Arial Narrow" w:hAnsi="Arial Narrow"/>
                <w:vertAlign w:val="superscript"/>
              </w:rPr>
              <w:t>nd</w:t>
            </w:r>
            <w:r w:rsidRPr="007320EB">
              <w:rPr>
                <w:rFonts w:ascii="Arial Narrow" w:hAnsi="Arial Narrow"/>
              </w:rPr>
              <w:t xml:space="preserve"> Day</w:t>
            </w:r>
          </w:p>
        </w:tc>
        <w:tc>
          <w:tcPr>
            <w:tcW w:w="1530" w:type="dxa"/>
          </w:tcPr>
          <w:p w:rsidR="002B3666" w:rsidRPr="007320EB" w:rsidRDefault="002B3666" w:rsidP="002B3666">
            <w:pPr>
              <w:rPr>
                <w:rFonts w:ascii="Arial Narrow" w:hAnsi="Arial Narrow"/>
              </w:rPr>
            </w:pPr>
            <w:r w:rsidRPr="007320EB">
              <w:rPr>
                <w:rFonts w:ascii="Arial Narrow" w:hAnsi="Arial Narrow"/>
              </w:rPr>
              <w:t>9.00.9.15</w:t>
            </w:r>
          </w:p>
        </w:tc>
        <w:tc>
          <w:tcPr>
            <w:tcW w:w="3330" w:type="dxa"/>
          </w:tcPr>
          <w:p w:rsidR="002B3666" w:rsidRPr="007320EB" w:rsidRDefault="002B3666" w:rsidP="002B3666">
            <w:pPr>
              <w:rPr>
                <w:rFonts w:ascii="Arial Narrow" w:hAnsi="Arial Narrow"/>
              </w:rPr>
            </w:pPr>
            <w:r w:rsidRPr="007320EB">
              <w:rPr>
                <w:rFonts w:ascii="Arial Narrow" w:hAnsi="Arial Narrow"/>
              </w:rPr>
              <w:t>Recap of the previous day</w:t>
            </w:r>
          </w:p>
        </w:tc>
        <w:tc>
          <w:tcPr>
            <w:tcW w:w="6390" w:type="dxa"/>
          </w:tcPr>
          <w:p w:rsidR="002B3666" w:rsidRPr="007320EB" w:rsidRDefault="002B3666" w:rsidP="002B3666">
            <w:pPr>
              <w:rPr>
                <w:rFonts w:ascii="Arial Narrow" w:hAnsi="Arial Narrow"/>
              </w:rPr>
            </w:pPr>
          </w:p>
        </w:tc>
        <w:tc>
          <w:tcPr>
            <w:tcW w:w="2250" w:type="dxa"/>
          </w:tcPr>
          <w:p w:rsidR="002B3666" w:rsidRPr="007320EB" w:rsidRDefault="002B3666" w:rsidP="002B3666">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3D047A" w:rsidP="002A38C4">
            <w:pPr>
              <w:rPr>
                <w:rFonts w:ascii="Arial Narrow" w:hAnsi="Arial Narrow"/>
              </w:rPr>
            </w:pPr>
            <w:r w:rsidRPr="007320EB">
              <w:rPr>
                <w:rFonts w:ascii="Arial Narrow" w:hAnsi="Arial Narrow"/>
              </w:rPr>
              <w:t>9.15-1</w:t>
            </w:r>
            <w:r w:rsidR="002A38C4" w:rsidRPr="007320EB">
              <w:rPr>
                <w:rFonts w:ascii="Arial Narrow" w:hAnsi="Arial Narrow"/>
              </w:rPr>
              <w:t>0.15</w:t>
            </w:r>
          </w:p>
        </w:tc>
        <w:tc>
          <w:tcPr>
            <w:tcW w:w="3330" w:type="dxa"/>
          </w:tcPr>
          <w:p w:rsidR="002B3666" w:rsidRPr="007320EB" w:rsidRDefault="002B3666" w:rsidP="002B3666">
            <w:pPr>
              <w:rPr>
                <w:rFonts w:ascii="Arial Narrow" w:hAnsi="Arial Narrow"/>
              </w:rPr>
            </w:pPr>
            <w:r w:rsidRPr="007320EB">
              <w:rPr>
                <w:rFonts w:ascii="Arial Narrow" w:hAnsi="Arial Narrow"/>
              </w:rPr>
              <w:t xml:space="preserve">Importance of water </w:t>
            </w:r>
          </w:p>
          <w:p w:rsidR="002B3666" w:rsidRPr="007320EB" w:rsidRDefault="002B3666" w:rsidP="002B3666">
            <w:pPr>
              <w:rPr>
                <w:rFonts w:ascii="Arial Narrow" w:hAnsi="Arial Narrow"/>
              </w:rPr>
            </w:pPr>
            <w:r w:rsidRPr="007320EB">
              <w:rPr>
                <w:rFonts w:ascii="Arial Narrow" w:hAnsi="Arial Narrow"/>
              </w:rPr>
              <w:t>Requirement of water for</w:t>
            </w:r>
          </w:p>
          <w:p w:rsidR="002B3666" w:rsidRPr="007320EB" w:rsidRDefault="002B3666" w:rsidP="002B3666">
            <w:pPr>
              <w:rPr>
                <w:rFonts w:ascii="Arial Narrow" w:hAnsi="Arial Narrow"/>
              </w:rPr>
            </w:pPr>
            <w:r w:rsidRPr="007320EB">
              <w:rPr>
                <w:rFonts w:ascii="Arial Narrow" w:hAnsi="Arial Narrow"/>
              </w:rPr>
              <w:t>Pregnant and lactating animal</w:t>
            </w:r>
            <w:r w:rsidR="003D047A" w:rsidRPr="007320EB">
              <w:rPr>
                <w:rFonts w:ascii="Arial Narrow" w:hAnsi="Arial Narrow"/>
              </w:rPr>
              <w:t>.</w:t>
            </w:r>
          </w:p>
          <w:p w:rsidR="003D047A" w:rsidRPr="007320EB" w:rsidRDefault="003D047A" w:rsidP="003D047A">
            <w:pPr>
              <w:rPr>
                <w:rFonts w:ascii="Arial Narrow" w:hAnsi="Arial Narrow"/>
              </w:rPr>
            </w:pPr>
          </w:p>
        </w:tc>
        <w:tc>
          <w:tcPr>
            <w:tcW w:w="6390" w:type="dxa"/>
          </w:tcPr>
          <w:p w:rsidR="002B3666" w:rsidRPr="007320EB" w:rsidRDefault="003D047A" w:rsidP="002B3666">
            <w:pPr>
              <w:rPr>
                <w:rFonts w:ascii="Arial Narrow" w:hAnsi="Arial Narrow"/>
              </w:rPr>
            </w:pPr>
            <w:r w:rsidRPr="007320EB">
              <w:rPr>
                <w:rFonts w:ascii="Arial Narrow" w:hAnsi="Arial Narrow"/>
              </w:rPr>
              <w:t>Overview of water role in our body.</w:t>
            </w:r>
          </w:p>
          <w:p w:rsidR="003D047A" w:rsidRPr="007320EB" w:rsidRDefault="003D047A" w:rsidP="002B3666">
            <w:pPr>
              <w:rPr>
                <w:rFonts w:ascii="Arial Narrow" w:hAnsi="Arial Narrow"/>
              </w:rPr>
            </w:pPr>
            <w:r w:rsidRPr="007320EB">
              <w:rPr>
                <w:rFonts w:ascii="Arial Narrow" w:hAnsi="Arial Narrow"/>
              </w:rPr>
              <w:t>What are the water related issues identified in the previous RFS sessions.</w:t>
            </w:r>
          </w:p>
          <w:p w:rsidR="003D047A" w:rsidRPr="007320EB" w:rsidRDefault="00890CD5" w:rsidP="002B3666">
            <w:pPr>
              <w:rPr>
                <w:rFonts w:ascii="Arial Narrow" w:hAnsi="Arial Narrow"/>
              </w:rPr>
            </w:pPr>
            <w:r w:rsidRPr="007320EB">
              <w:rPr>
                <w:rFonts w:ascii="Arial Narrow" w:hAnsi="Arial Narrow"/>
              </w:rPr>
              <w:t xml:space="preserve">The process </w:t>
            </w:r>
            <w:r w:rsidR="002A38C4" w:rsidRPr="007320EB">
              <w:rPr>
                <w:rFonts w:ascii="Arial Narrow" w:hAnsi="Arial Narrow"/>
              </w:rPr>
              <w:t xml:space="preserve">steps for </w:t>
            </w:r>
            <w:r w:rsidRPr="007320EB">
              <w:rPr>
                <w:rFonts w:ascii="Arial Narrow" w:hAnsi="Arial Narrow"/>
              </w:rPr>
              <w:t>addressing water issue in</w:t>
            </w:r>
            <w:r w:rsidR="002A38C4" w:rsidRPr="007320EB">
              <w:rPr>
                <w:rFonts w:ascii="Arial Narrow" w:hAnsi="Arial Narrow"/>
              </w:rPr>
              <w:t xml:space="preserve"> a</w:t>
            </w:r>
            <w:r w:rsidRPr="007320EB">
              <w:rPr>
                <w:rFonts w:ascii="Arial Narrow" w:hAnsi="Arial Narrow"/>
              </w:rPr>
              <w:t xml:space="preserve">  cluster</w:t>
            </w:r>
          </w:p>
          <w:p w:rsidR="003D047A" w:rsidRPr="007320EB" w:rsidRDefault="003D047A" w:rsidP="002B3666">
            <w:pPr>
              <w:rPr>
                <w:rFonts w:ascii="Arial Narrow" w:hAnsi="Arial Narrow"/>
              </w:rPr>
            </w:pPr>
            <w:r w:rsidRPr="007320EB">
              <w:rPr>
                <w:rFonts w:ascii="Arial Narrow" w:hAnsi="Arial Narrow"/>
              </w:rPr>
              <w:t xml:space="preserve">Share about the water trough and its </w:t>
            </w:r>
            <w:r w:rsidR="00890CD5" w:rsidRPr="007320EB">
              <w:rPr>
                <w:rFonts w:ascii="Arial Narrow" w:hAnsi="Arial Narrow"/>
              </w:rPr>
              <w:t xml:space="preserve">cost </w:t>
            </w:r>
            <w:r w:rsidRPr="007320EB">
              <w:rPr>
                <w:rFonts w:ascii="Arial Narrow" w:hAnsi="Arial Narrow"/>
              </w:rPr>
              <w:t>design.</w:t>
            </w:r>
          </w:p>
        </w:tc>
        <w:tc>
          <w:tcPr>
            <w:tcW w:w="2250" w:type="dxa"/>
          </w:tcPr>
          <w:p w:rsidR="002B3666" w:rsidRPr="007320EB" w:rsidRDefault="002A38C4" w:rsidP="002B3666">
            <w:pPr>
              <w:rPr>
                <w:rFonts w:ascii="Arial Narrow" w:hAnsi="Arial Narrow"/>
              </w:rPr>
            </w:pPr>
            <w:r w:rsidRPr="007320EB">
              <w:rPr>
                <w:rFonts w:ascii="Arial Narrow" w:hAnsi="Arial Narrow"/>
              </w:rPr>
              <w:t>Water trough design copy and budget and estimation also to be kept ready</w:t>
            </w: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2A38C4" w:rsidP="002A38C4">
            <w:pPr>
              <w:rPr>
                <w:rFonts w:ascii="Arial Narrow" w:hAnsi="Arial Narrow"/>
              </w:rPr>
            </w:pPr>
            <w:r w:rsidRPr="007320EB">
              <w:rPr>
                <w:rFonts w:ascii="Arial Narrow" w:hAnsi="Arial Narrow"/>
              </w:rPr>
              <w:t>10.15-13.00</w:t>
            </w:r>
          </w:p>
        </w:tc>
        <w:tc>
          <w:tcPr>
            <w:tcW w:w="3330" w:type="dxa"/>
          </w:tcPr>
          <w:p w:rsidR="003D047A" w:rsidRPr="007320EB" w:rsidRDefault="003D047A" w:rsidP="003D047A">
            <w:pPr>
              <w:rPr>
                <w:rFonts w:ascii="Arial Narrow" w:hAnsi="Arial Narrow"/>
              </w:rPr>
            </w:pPr>
            <w:r w:rsidRPr="007320EB">
              <w:rPr>
                <w:rFonts w:ascii="Arial Narrow" w:hAnsi="Arial Narrow"/>
              </w:rPr>
              <w:t>Importance of fodder</w:t>
            </w:r>
          </w:p>
          <w:p w:rsidR="002B3666" w:rsidRPr="007320EB" w:rsidRDefault="003D047A" w:rsidP="003D047A">
            <w:pPr>
              <w:rPr>
                <w:rFonts w:ascii="Arial Narrow" w:hAnsi="Arial Narrow"/>
              </w:rPr>
            </w:pPr>
            <w:r w:rsidRPr="007320EB">
              <w:rPr>
                <w:rFonts w:ascii="Arial Narrow" w:hAnsi="Arial Narrow"/>
              </w:rPr>
              <w:t>Dry, green, concentrate etc.</w:t>
            </w:r>
          </w:p>
        </w:tc>
        <w:tc>
          <w:tcPr>
            <w:tcW w:w="6390" w:type="dxa"/>
          </w:tcPr>
          <w:p w:rsidR="002B3666" w:rsidRPr="007320EB" w:rsidRDefault="002A38C4" w:rsidP="002B3666">
            <w:pPr>
              <w:rPr>
                <w:rFonts w:ascii="Arial Narrow" w:hAnsi="Arial Narrow"/>
              </w:rPr>
            </w:pPr>
            <w:r w:rsidRPr="007320EB">
              <w:rPr>
                <w:rFonts w:ascii="Arial Narrow" w:hAnsi="Arial Narrow"/>
              </w:rPr>
              <w:t>What are the issues highlighted on fodder so far</w:t>
            </w:r>
          </w:p>
          <w:p w:rsidR="002A38C4" w:rsidRPr="007320EB" w:rsidRDefault="002A38C4" w:rsidP="002B3666">
            <w:pPr>
              <w:rPr>
                <w:rFonts w:ascii="Arial Narrow" w:hAnsi="Arial Narrow"/>
              </w:rPr>
            </w:pPr>
            <w:r w:rsidRPr="007320EB">
              <w:rPr>
                <w:rFonts w:ascii="Arial Narrow" w:hAnsi="Arial Narrow"/>
              </w:rPr>
              <w:t>Existing scenario of fodder in a cluster</w:t>
            </w:r>
          </w:p>
          <w:p w:rsidR="002A38C4" w:rsidRPr="007320EB" w:rsidRDefault="002A38C4" w:rsidP="002B3666">
            <w:pPr>
              <w:rPr>
                <w:rFonts w:ascii="Arial Narrow" w:hAnsi="Arial Narrow"/>
              </w:rPr>
            </w:pPr>
            <w:r w:rsidRPr="007320EB">
              <w:rPr>
                <w:rFonts w:ascii="Arial Narrow" w:hAnsi="Arial Narrow"/>
              </w:rPr>
              <w:t>How to do a micro plan</w:t>
            </w:r>
          </w:p>
          <w:p w:rsidR="002A38C4" w:rsidRPr="007320EB" w:rsidRDefault="002A38C4" w:rsidP="002B3666">
            <w:pPr>
              <w:rPr>
                <w:rFonts w:ascii="Arial Narrow" w:hAnsi="Arial Narrow"/>
              </w:rPr>
            </w:pPr>
            <w:r w:rsidRPr="007320EB">
              <w:rPr>
                <w:rFonts w:ascii="Arial Narrow" w:hAnsi="Arial Narrow"/>
              </w:rPr>
              <w:t>Importance of balance diet</w:t>
            </w:r>
          </w:p>
          <w:p w:rsidR="002A38C4" w:rsidRPr="007320EB" w:rsidRDefault="002A38C4" w:rsidP="002B3666">
            <w:pPr>
              <w:rPr>
                <w:rFonts w:ascii="Arial Narrow" w:hAnsi="Arial Narrow"/>
              </w:rPr>
            </w:pPr>
            <w:r w:rsidRPr="007320EB">
              <w:rPr>
                <w:rFonts w:ascii="Arial Narrow" w:hAnsi="Arial Narrow"/>
              </w:rPr>
              <w:t>Type of fodders</w:t>
            </w:r>
          </w:p>
          <w:p w:rsidR="002A38C4" w:rsidRPr="007320EB" w:rsidRDefault="002A38C4" w:rsidP="002B3666">
            <w:pPr>
              <w:rPr>
                <w:rFonts w:ascii="Arial Narrow" w:hAnsi="Arial Narrow"/>
              </w:rPr>
            </w:pPr>
            <w:r w:rsidRPr="007320EB">
              <w:rPr>
                <w:rFonts w:ascii="Arial Narrow" w:hAnsi="Arial Narrow"/>
              </w:rPr>
              <w:t>Cereal fodder</w:t>
            </w:r>
          </w:p>
          <w:p w:rsidR="002A38C4" w:rsidRPr="007320EB" w:rsidRDefault="002A38C4" w:rsidP="002B3666">
            <w:pPr>
              <w:rPr>
                <w:rFonts w:ascii="Arial Narrow" w:hAnsi="Arial Narrow"/>
              </w:rPr>
            </w:pPr>
            <w:r w:rsidRPr="007320EB">
              <w:rPr>
                <w:rFonts w:ascii="Arial Narrow" w:hAnsi="Arial Narrow"/>
              </w:rPr>
              <w:t>Legume fodder</w:t>
            </w:r>
          </w:p>
          <w:p w:rsidR="009408AB" w:rsidRPr="007320EB" w:rsidRDefault="009408AB" w:rsidP="002B3666">
            <w:pPr>
              <w:rPr>
                <w:rFonts w:ascii="Arial Narrow" w:hAnsi="Arial Narrow"/>
              </w:rPr>
            </w:pPr>
            <w:r w:rsidRPr="007320EB">
              <w:rPr>
                <w:rFonts w:ascii="Arial Narrow" w:hAnsi="Arial Narrow"/>
              </w:rPr>
              <w:t>Tree fodder</w:t>
            </w:r>
          </w:p>
          <w:p w:rsidR="002A38C4" w:rsidRPr="007320EB" w:rsidRDefault="002A38C4" w:rsidP="002B3666">
            <w:pPr>
              <w:rPr>
                <w:rFonts w:ascii="Arial Narrow" w:hAnsi="Arial Narrow"/>
              </w:rPr>
            </w:pPr>
            <w:r w:rsidRPr="007320EB">
              <w:rPr>
                <w:rFonts w:ascii="Arial Narrow" w:hAnsi="Arial Narrow"/>
              </w:rPr>
              <w:t>Dry grass</w:t>
            </w:r>
          </w:p>
          <w:p w:rsidR="002A38C4" w:rsidRPr="007320EB" w:rsidRDefault="002A38C4" w:rsidP="002B3666">
            <w:pPr>
              <w:rPr>
                <w:rFonts w:ascii="Arial Narrow" w:hAnsi="Arial Narrow"/>
              </w:rPr>
            </w:pPr>
            <w:r w:rsidRPr="007320EB">
              <w:rPr>
                <w:rFonts w:ascii="Arial Narrow" w:hAnsi="Arial Narrow"/>
              </w:rPr>
              <w:t>Hay</w:t>
            </w:r>
          </w:p>
          <w:p w:rsidR="009408AB" w:rsidRPr="007320EB" w:rsidRDefault="002A38C4" w:rsidP="002B3666">
            <w:pPr>
              <w:rPr>
                <w:rFonts w:ascii="Arial Narrow" w:hAnsi="Arial Narrow"/>
              </w:rPr>
            </w:pPr>
            <w:r w:rsidRPr="007320EB">
              <w:rPr>
                <w:rFonts w:ascii="Arial Narrow" w:hAnsi="Arial Narrow"/>
              </w:rPr>
              <w:t>Silage</w:t>
            </w:r>
          </w:p>
        </w:tc>
        <w:tc>
          <w:tcPr>
            <w:tcW w:w="2250" w:type="dxa"/>
          </w:tcPr>
          <w:p w:rsidR="002B3666" w:rsidRPr="007320EB" w:rsidRDefault="002B3666" w:rsidP="002B3666">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2A38C4" w:rsidP="002A38C4">
            <w:pPr>
              <w:rPr>
                <w:rFonts w:ascii="Arial Narrow" w:hAnsi="Arial Narrow"/>
              </w:rPr>
            </w:pPr>
            <w:r w:rsidRPr="007320EB">
              <w:rPr>
                <w:rFonts w:ascii="Arial Narrow" w:hAnsi="Arial Narrow"/>
              </w:rPr>
              <w:t>13.00-14.00</w:t>
            </w:r>
          </w:p>
        </w:tc>
        <w:tc>
          <w:tcPr>
            <w:tcW w:w="3330" w:type="dxa"/>
          </w:tcPr>
          <w:p w:rsidR="002B3666" w:rsidRPr="007320EB" w:rsidRDefault="002A38C4" w:rsidP="002B3666">
            <w:pPr>
              <w:rPr>
                <w:rFonts w:ascii="Arial Narrow" w:hAnsi="Arial Narrow"/>
              </w:rPr>
            </w:pPr>
            <w:r w:rsidRPr="007320EB">
              <w:rPr>
                <w:rFonts w:ascii="Arial Narrow" w:hAnsi="Arial Narrow"/>
              </w:rPr>
              <w:t>Lunch break</w:t>
            </w:r>
          </w:p>
        </w:tc>
        <w:tc>
          <w:tcPr>
            <w:tcW w:w="6390" w:type="dxa"/>
          </w:tcPr>
          <w:p w:rsidR="002B3666" w:rsidRPr="007320EB" w:rsidRDefault="002B3666" w:rsidP="002B3666">
            <w:pPr>
              <w:rPr>
                <w:rFonts w:ascii="Arial Narrow" w:hAnsi="Arial Narrow"/>
              </w:rPr>
            </w:pPr>
          </w:p>
        </w:tc>
        <w:tc>
          <w:tcPr>
            <w:tcW w:w="2250" w:type="dxa"/>
          </w:tcPr>
          <w:p w:rsidR="002B3666" w:rsidRPr="007320EB" w:rsidRDefault="002B3666" w:rsidP="002B3666">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2A38C4" w:rsidP="002B3666">
            <w:pPr>
              <w:rPr>
                <w:rFonts w:ascii="Arial Narrow" w:hAnsi="Arial Narrow"/>
              </w:rPr>
            </w:pPr>
            <w:r w:rsidRPr="007320EB">
              <w:rPr>
                <w:rFonts w:ascii="Arial Narrow" w:hAnsi="Arial Narrow"/>
              </w:rPr>
              <w:t>14.00-15.30</w:t>
            </w:r>
          </w:p>
        </w:tc>
        <w:tc>
          <w:tcPr>
            <w:tcW w:w="3330" w:type="dxa"/>
          </w:tcPr>
          <w:p w:rsidR="002B3666" w:rsidRPr="007320EB" w:rsidRDefault="00330297" w:rsidP="002B3666">
            <w:pPr>
              <w:rPr>
                <w:rFonts w:ascii="Arial Narrow" w:hAnsi="Arial Narrow"/>
              </w:rPr>
            </w:pPr>
            <w:r w:rsidRPr="007320EB">
              <w:rPr>
                <w:rFonts w:ascii="Arial Narrow" w:hAnsi="Arial Narrow"/>
              </w:rPr>
              <w:t xml:space="preserve">Supplementary </w:t>
            </w:r>
            <w:r w:rsidR="002A38C4" w:rsidRPr="007320EB">
              <w:rPr>
                <w:rFonts w:ascii="Arial Narrow" w:hAnsi="Arial Narrow"/>
              </w:rPr>
              <w:t xml:space="preserve"> feed</w:t>
            </w:r>
            <w:r w:rsidRPr="007320EB">
              <w:rPr>
                <w:rFonts w:ascii="Arial Narrow" w:hAnsi="Arial Narrow"/>
              </w:rPr>
              <w:t xml:space="preserve"> and its importance</w:t>
            </w:r>
          </w:p>
        </w:tc>
        <w:tc>
          <w:tcPr>
            <w:tcW w:w="6390" w:type="dxa"/>
          </w:tcPr>
          <w:p w:rsidR="00CE36E9" w:rsidRPr="007320EB" w:rsidRDefault="00CE36E9" w:rsidP="002B3666">
            <w:pPr>
              <w:rPr>
                <w:rFonts w:ascii="Arial Narrow" w:hAnsi="Arial Narrow"/>
              </w:rPr>
            </w:pPr>
            <w:r w:rsidRPr="007320EB">
              <w:rPr>
                <w:rFonts w:ascii="Arial Narrow" w:hAnsi="Arial Narrow"/>
              </w:rPr>
              <w:t>Facilitator can ask trainees what are the feeds generally use as supplementary feed after grazing.</w:t>
            </w:r>
          </w:p>
          <w:p w:rsidR="00CE36E9" w:rsidRPr="007320EB" w:rsidRDefault="00E2313E" w:rsidP="002B3666">
            <w:pPr>
              <w:rPr>
                <w:rFonts w:ascii="Arial Narrow" w:hAnsi="Arial Narrow"/>
              </w:rPr>
            </w:pPr>
            <w:r>
              <w:rPr>
                <w:rFonts w:ascii="Arial Narrow" w:hAnsi="Arial Narrow"/>
              </w:rPr>
              <w:t xml:space="preserve">List </w:t>
            </w:r>
            <w:r w:rsidR="00CE36E9" w:rsidRPr="007320EB">
              <w:rPr>
                <w:rFonts w:ascii="Arial Narrow" w:hAnsi="Arial Narrow"/>
              </w:rPr>
              <w:t>them</w:t>
            </w:r>
            <w:r>
              <w:rPr>
                <w:rFonts w:ascii="Arial Narrow" w:hAnsi="Arial Narrow"/>
              </w:rPr>
              <w:t xml:space="preserve"> out</w:t>
            </w:r>
            <w:proofErr w:type="gramStart"/>
            <w:r>
              <w:rPr>
                <w:rFonts w:ascii="Arial Narrow" w:hAnsi="Arial Narrow"/>
              </w:rPr>
              <w:t>..</w:t>
            </w:r>
            <w:proofErr w:type="gramEnd"/>
          </w:p>
          <w:p w:rsidR="00CE36E9" w:rsidRPr="007320EB" w:rsidRDefault="00CE36E9" w:rsidP="002B3666">
            <w:pPr>
              <w:rPr>
                <w:rFonts w:ascii="Arial Narrow" w:hAnsi="Arial Narrow"/>
              </w:rPr>
            </w:pPr>
            <w:r w:rsidRPr="007320EB">
              <w:rPr>
                <w:rFonts w:ascii="Arial Narrow" w:hAnsi="Arial Narrow"/>
              </w:rPr>
              <w:t>Under crop residues:</w:t>
            </w:r>
          </w:p>
          <w:p w:rsidR="00CE36E9" w:rsidRPr="007320EB" w:rsidRDefault="00CE36E9" w:rsidP="002B3666">
            <w:pPr>
              <w:rPr>
                <w:rFonts w:ascii="Arial Narrow" w:hAnsi="Arial Narrow"/>
              </w:rPr>
            </w:pPr>
            <w:r w:rsidRPr="007320EB">
              <w:rPr>
                <w:rFonts w:ascii="Arial Narrow" w:hAnsi="Arial Narrow"/>
              </w:rPr>
              <w:t>Cereal based:</w:t>
            </w:r>
          </w:p>
          <w:p w:rsidR="00CE36E9" w:rsidRPr="007320EB" w:rsidRDefault="00CE36E9" w:rsidP="002B3666">
            <w:pPr>
              <w:rPr>
                <w:rFonts w:ascii="Arial Narrow" w:hAnsi="Arial Narrow"/>
              </w:rPr>
            </w:pPr>
            <w:r w:rsidRPr="007320EB">
              <w:rPr>
                <w:rFonts w:ascii="Arial Narrow" w:hAnsi="Arial Narrow"/>
              </w:rPr>
              <w:t>Legume based:</w:t>
            </w:r>
          </w:p>
          <w:p w:rsidR="002B3666" w:rsidRPr="007320EB" w:rsidRDefault="00CE36E9" w:rsidP="002B3666">
            <w:pPr>
              <w:rPr>
                <w:rFonts w:ascii="Arial Narrow" w:hAnsi="Arial Narrow"/>
              </w:rPr>
            </w:pPr>
            <w:r w:rsidRPr="007320EB">
              <w:rPr>
                <w:rFonts w:ascii="Arial Narrow" w:hAnsi="Arial Narrow"/>
              </w:rPr>
              <w:t>Supplementary feed advantages:</w:t>
            </w:r>
          </w:p>
          <w:p w:rsidR="00CE36E9" w:rsidRPr="00CE36E9" w:rsidRDefault="00CE36E9" w:rsidP="00CE36E9">
            <w:pPr>
              <w:numPr>
                <w:ilvl w:val="0"/>
                <w:numId w:val="12"/>
              </w:numPr>
              <w:spacing w:before="100" w:beforeAutospacing="1" w:after="100" w:afterAutospacing="1"/>
              <w:rPr>
                <w:rFonts w:ascii="Arial Narrow" w:eastAsia="Times New Roman" w:hAnsi="Arial Narrow" w:cs="Times New Roman"/>
                <w:color w:val="333333"/>
                <w:lang w:bidi="te-IN"/>
              </w:rPr>
            </w:pPr>
            <w:r w:rsidRPr="00CE36E9">
              <w:rPr>
                <w:rFonts w:ascii="Arial Narrow" w:eastAsia="Times New Roman" w:hAnsi="Arial Narrow" w:cs="Times New Roman"/>
                <w:color w:val="333333"/>
                <w:lang w:bidi="te-IN"/>
              </w:rPr>
              <w:t>Meeting the nutrient requirement both from grazing and stall feeding.</w:t>
            </w:r>
          </w:p>
          <w:p w:rsidR="00CE36E9" w:rsidRPr="00CE36E9" w:rsidRDefault="00CE36E9" w:rsidP="00CE36E9">
            <w:pPr>
              <w:numPr>
                <w:ilvl w:val="0"/>
                <w:numId w:val="12"/>
              </w:numPr>
              <w:spacing w:before="100" w:beforeAutospacing="1" w:after="100" w:afterAutospacing="1"/>
              <w:rPr>
                <w:rFonts w:ascii="Arial Narrow" w:eastAsia="Times New Roman" w:hAnsi="Arial Narrow" w:cs="Times New Roman"/>
                <w:color w:val="333333"/>
                <w:lang w:bidi="te-IN"/>
              </w:rPr>
            </w:pPr>
            <w:r w:rsidRPr="00CE36E9">
              <w:rPr>
                <w:rFonts w:ascii="Arial Narrow" w:eastAsia="Times New Roman" w:hAnsi="Arial Narrow" w:cs="Times New Roman"/>
                <w:color w:val="333333"/>
                <w:lang w:bidi="te-IN"/>
              </w:rPr>
              <w:t>Managing medium to large flock of 50 to 350 heads and above.</w:t>
            </w:r>
          </w:p>
          <w:p w:rsidR="00CE36E9" w:rsidRPr="00CE36E9" w:rsidRDefault="00CE36E9" w:rsidP="00CE36E9">
            <w:pPr>
              <w:numPr>
                <w:ilvl w:val="0"/>
                <w:numId w:val="12"/>
              </w:numPr>
              <w:spacing w:before="100" w:beforeAutospacing="1" w:after="100" w:afterAutospacing="1"/>
              <w:rPr>
                <w:rFonts w:ascii="Arial Narrow" w:eastAsia="Times New Roman" w:hAnsi="Arial Narrow" w:cs="Times New Roman"/>
                <w:color w:val="333333"/>
                <w:lang w:bidi="te-IN"/>
              </w:rPr>
            </w:pPr>
            <w:r w:rsidRPr="00CE36E9">
              <w:rPr>
                <w:rFonts w:ascii="Arial Narrow" w:eastAsia="Times New Roman" w:hAnsi="Arial Narrow" w:cs="Times New Roman"/>
                <w:color w:val="333333"/>
                <w:lang w:bidi="te-IN"/>
              </w:rPr>
              <w:t>Utilizing cultivated forage during lean period.</w:t>
            </w:r>
          </w:p>
          <w:p w:rsidR="00CE36E9" w:rsidRPr="00CE36E9" w:rsidRDefault="00CE36E9" w:rsidP="00CE36E9">
            <w:pPr>
              <w:numPr>
                <w:ilvl w:val="0"/>
                <w:numId w:val="12"/>
              </w:numPr>
              <w:spacing w:before="100" w:beforeAutospacing="1" w:after="100" w:afterAutospacing="1"/>
              <w:rPr>
                <w:rFonts w:ascii="Arial Narrow" w:eastAsia="Times New Roman" w:hAnsi="Arial Narrow" w:cs="Times New Roman"/>
                <w:color w:val="333333"/>
                <w:lang w:bidi="te-IN"/>
              </w:rPr>
            </w:pPr>
            <w:r w:rsidRPr="00CE36E9">
              <w:rPr>
                <w:rFonts w:ascii="Arial Narrow" w:eastAsia="Times New Roman" w:hAnsi="Arial Narrow" w:cs="Times New Roman"/>
                <w:color w:val="333333"/>
                <w:lang w:bidi="te-IN"/>
              </w:rPr>
              <w:t>Harvesting good crop of kids both for meat and milk.</w:t>
            </w:r>
          </w:p>
          <w:p w:rsidR="00CE36E9" w:rsidRPr="00CE36E9" w:rsidRDefault="00CE36E9" w:rsidP="00CE36E9">
            <w:pPr>
              <w:numPr>
                <w:ilvl w:val="0"/>
                <w:numId w:val="12"/>
              </w:numPr>
              <w:spacing w:before="100" w:beforeAutospacing="1" w:after="100" w:afterAutospacing="1"/>
              <w:rPr>
                <w:rFonts w:ascii="Arial Narrow" w:eastAsia="Times New Roman" w:hAnsi="Arial Narrow" w:cs="Times New Roman"/>
                <w:color w:val="333333"/>
                <w:lang w:bidi="te-IN"/>
              </w:rPr>
            </w:pPr>
            <w:r w:rsidRPr="00CE36E9">
              <w:rPr>
                <w:rFonts w:ascii="Arial Narrow" w:eastAsia="Times New Roman" w:hAnsi="Arial Narrow" w:cs="Times New Roman"/>
                <w:color w:val="333333"/>
                <w:lang w:bidi="te-IN"/>
              </w:rPr>
              <w:t xml:space="preserve">Making a profitable gain due to less </w:t>
            </w:r>
            <w:proofErr w:type="spellStart"/>
            <w:r w:rsidRPr="00CE36E9">
              <w:rPr>
                <w:rFonts w:ascii="Arial Narrow" w:eastAsia="Times New Roman" w:hAnsi="Arial Narrow" w:cs="Times New Roman"/>
                <w:color w:val="333333"/>
                <w:lang w:bidi="te-IN"/>
              </w:rPr>
              <w:t>labour</w:t>
            </w:r>
            <w:proofErr w:type="spellEnd"/>
            <w:r w:rsidRPr="00CE36E9">
              <w:rPr>
                <w:rFonts w:ascii="Arial Narrow" w:eastAsia="Times New Roman" w:hAnsi="Arial Narrow" w:cs="Times New Roman"/>
                <w:color w:val="333333"/>
                <w:lang w:bidi="te-IN"/>
              </w:rPr>
              <w:t xml:space="preserve"> input.</w:t>
            </w:r>
          </w:p>
          <w:p w:rsidR="00CE36E9" w:rsidRPr="007320EB" w:rsidRDefault="00CE36E9" w:rsidP="002B3666">
            <w:pPr>
              <w:rPr>
                <w:rFonts w:ascii="Arial Narrow" w:hAnsi="Arial Narrow"/>
              </w:rPr>
            </w:pPr>
          </w:p>
          <w:p w:rsidR="00330297" w:rsidRPr="007320EB" w:rsidRDefault="00330297" w:rsidP="002B3666">
            <w:pPr>
              <w:rPr>
                <w:rFonts w:ascii="Arial Narrow" w:hAnsi="Arial Narrow"/>
              </w:rPr>
            </w:pPr>
            <w:r w:rsidRPr="007320EB">
              <w:rPr>
                <w:rFonts w:ascii="Arial Narrow" w:hAnsi="Arial Narrow"/>
              </w:rPr>
              <w:t>How to prepare a concentrate feed by using local crops.</w:t>
            </w:r>
          </w:p>
          <w:p w:rsidR="00CE36E9" w:rsidRPr="007320EB" w:rsidRDefault="00330297" w:rsidP="002B3666">
            <w:pPr>
              <w:rPr>
                <w:rFonts w:ascii="Arial Narrow" w:hAnsi="Arial Narrow"/>
              </w:rPr>
            </w:pPr>
            <w:r w:rsidRPr="007320EB">
              <w:rPr>
                <w:rFonts w:ascii="Arial Narrow" w:hAnsi="Arial Narrow"/>
              </w:rPr>
              <w:t>Feed formula</w:t>
            </w:r>
          </w:p>
          <w:p w:rsidR="00CE36E9" w:rsidRPr="00CE36E9" w:rsidRDefault="00CE36E9" w:rsidP="00CE36E9">
            <w:pPr>
              <w:numPr>
                <w:ilvl w:val="0"/>
                <w:numId w:val="11"/>
              </w:numPr>
              <w:spacing w:before="100" w:beforeAutospacing="1" w:after="100" w:afterAutospacing="1"/>
              <w:rPr>
                <w:rFonts w:ascii="Arial Narrow" w:eastAsia="Times New Roman" w:hAnsi="Arial Narrow" w:cs="Times New Roman"/>
                <w:color w:val="333333"/>
                <w:lang w:bidi="te-IN"/>
              </w:rPr>
            </w:pPr>
            <w:r w:rsidRPr="00CE36E9">
              <w:rPr>
                <w:rFonts w:ascii="Arial Narrow" w:eastAsia="Times New Roman" w:hAnsi="Arial Narrow" w:cs="Times New Roman"/>
                <w:color w:val="333333"/>
                <w:lang w:bidi="te-IN"/>
              </w:rPr>
              <w:t>Maize - 40%</w:t>
            </w:r>
          </w:p>
          <w:p w:rsidR="00CE36E9" w:rsidRPr="00CE36E9" w:rsidRDefault="00CE36E9" w:rsidP="00CE36E9">
            <w:pPr>
              <w:numPr>
                <w:ilvl w:val="0"/>
                <w:numId w:val="11"/>
              </w:numPr>
              <w:spacing w:before="100" w:beforeAutospacing="1" w:after="100" w:afterAutospacing="1"/>
              <w:rPr>
                <w:rFonts w:ascii="Arial Narrow" w:eastAsia="Times New Roman" w:hAnsi="Arial Narrow" w:cs="Times New Roman"/>
                <w:color w:val="333333"/>
                <w:lang w:bidi="te-IN"/>
              </w:rPr>
            </w:pPr>
            <w:r w:rsidRPr="00CE36E9">
              <w:rPr>
                <w:rFonts w:ascii="Arial Narrow" w:eastAsia="Times New Roman" w:hAnsi="Arial Narrow" w:cs="Times New Roman"/>
                <w:color w:val="333333"/>
                <w:lang w:bidi="te-IN"/>
              </w:rPr>
              <w:t>Ground nut cake -30 %</w:t>
            </w:r>
          </w:p>
          <w:p w:rsidR="00CE36E9" w:rsidRPr="00CE36E9" w:rsidRDefault="00CE36E9" w:rsidP="00CE36E9">
            <w:pPr>
              <w:numPr>
                <w:ilvl w:val="0"/>
                <w:numId w:val="11"/>
              </w:numPr>
              <w:spacing w:before="100" w:beforeAutospacing="1" w:after="100" w:afterAutospacing="1"/>
              <w:rPr>
                <w:rFonts w:ascii="Arial Narrow" w:eastAsia="Times New Roman" w:hAnsi="Arial Narrow" w:cs="Times New Roman"/>
                <w:color w:val="333333"/>
                <w:lang w:bidi="te-IN"/>
              </w:rPr>
            </w:pPr>
            <w:r w:rsidRPr="00CE36E9">
              <w:rPr>
                <w:rFonts w:ascii="Arial Narrow" w:eastAsia="Times New Roman" w:hAnsi="Arial Narrow" w:cs="Times New Roman"/>
                <w:color w:val="333333"/>
                <w:lang w:bidi="te-IN"/>
              </w:rPr>
              <w:t>Wheat bran – 10 %</w:t>
            </w:r>
          </w:p>
          <w:p w:rsidR="00CE36E9" w:rsidRPr="00CE36E9" w:rsidRDefault="00CE36E9" w:rsidP="00CE36E9">
            <w:pPr>
              <w:numPr>
                <w:ilvl w:val="0"/>
                <w:numId w:val="11"/>
              </w:numPr>
              <w:spacing w:before="100" w:beforeAutospacing="1" w:after="100" w:afterAutospacing="1"/>
              <w:rPr>
                <w:rFonts w:ascii="Arial Narrow" w:eastAsia="Times New Roman" w:hAnsi="Arial Narrow" w:cs="Times New Roman"/>
                <w:color w:val="333333"/>
                <w:lang w:bidi="te-IN"/>
              </w:rPr>
            </w:pPr>
            <w:proofErr w:type="spellStart"/>
            <w:r w:rsidRPr="00CE36E9">
              <w:rPr>
                <w:rFonts w:ascii="Arial Narrow" w:eastAsia="Times New Roman" w:hAnsi="Arial Narrow" w:cs="Times New Roman"/>
                <w:color w:val="333333"/>
                <w:lang w:bidi="te-IN"/>
              </w:rPr>
              <w:t>Deoiled</w:t>
            </w:r>
            <w:proofErr w:type="spellEnd"/>
            <w:r w:rsidRPr="00CE36E9">
              <w:rPr>
                <w:rFonts w:ascii="Arial Narrow" w:eastAsia="Times New Roman" w:hAnsi="Arial Narrow" w:cs="Times New Roman"/>
                <w:color w:val="333333"/>
                <w:lang w:bidi="te-IN"/>
              </w:rPr>
              <w:t xml:space="preserve"> rice bran- 13 %</w:t>
            </w:r>
          </w:p>
          <w:p w:rsidR="00CE36E9" w:rsidRPr="00CE36E9" w:rsidRDefault="00CE36E9" w:rsidP="00CE36E9">
            <w:pPr>
              <w:numPr>
                <w:ilvl w:val="0"/>
                <w:numId w:val="11"/>
              </w:numPr>
              <w:spacing w:before="100" w:beforeAutospacing="1" w:after="100" w:afterAutospacing="1"/>
              <w:rPr>
                <w:rFonts w:ascii="Arial Narrow" w:eastAsia="Times New Roman" w:hAnsi="Arial Narrow" w:cs="Times New Roman"/>
                <w:color w:val="333333"/>
                <w:lang w:bidi="te-IN"/>
              </w:rPr>
            </w:pPr>
            <w:r w:rsidRPr="00CE36E9">
              <w:rPr>
                <w:rFonts w:ascii="Arial Narrow" w:eastAsia="Times New Roman" w:hAnsi="Arial Narrow" w:cs="Times New Roman"/>
                <w:color w:val="333333"/>
                <w:lang w:bidi="te-IN"/>
              </w:rPr>
              <w:t>Molasses – 5%</w:t>
            </w:r>
          </w:p>
          <w:p w:rsidR="00CE36E9" w:rsidRPr="00CE36E9" w:rsidRDefault="00CE36E9" w:rsidP="00CE36E9">
            <w:pPr>
              <w:numPr>
                <w:ilvl w:val="0"/>
                <w:numId w:val="11"/>
              </w:numPr>
              <w:spacing w:before="100" w:beforeAutospacing="1" w:after="100" w:afterAutospacing="1"/>
              <w:rPr>
                <w:rFonts w:ascii="Arial Narrow" w:eastAsia="Times New Roman" w:hAnsi="Arial Narrow" w:cs="Times New Roman"/>
                <w:color w:val="333333"/>
                <w:lang w:bidi="te-IN"/>
              </w:rPr>
            </w:pPr>
            <w:r w:rsidRPr="00CE36E9">
              <w:rPr>
                <w:rFonts w:ascii="Arial Narrow" w:eastAsia="Times New Roman" w:hAnsi="Arial Narrow" w:cs="Times New Roman"/>
                <w:color w:val="333333"/>
                <w:lang w:bidi="te-IN"/>
              </w:rPr>
              <w:t>Mineral mixture- 2%</w:t>
            </w:r>
          </w:p>
          <w:p w:rsidR="00CE36E9" w:rsidRPr="00CE36E9" w:rsidRDefault="00CE36E9" w:rsidP="00CE36E9">
            <w:pPr>
              <w:numPr>
                <w:ilvl w:val="0"/>
                <w:numId w:val="11"/>
              </w:numPr>
              <w:spacing w:before="100" w:beforeAutospacing="1" w:after="100" w:afterAutospacing="1"/>
              <w:rPr>
                <w:rFonts w:ascii="Arial Narrow" w:eastAsia="Times New Roman" w:hAnsi="Arial Narrow" w:cs="Times New Roman"/>
                <w:color w:val="333333"/>
                <w:lang w:bidi="te-IN"/>
              </w:rPr>
            </w:pPr>
            <w:r w:rsidRPr="00CE36E9">
              <w:rPr>
                <w:rFonts w:ascii="Arial Narrow" w:eastAsia="Times New Roman" w:hAnsi="Arial Narrow" w:cs="Times New Roman"/>
                <w:color w:val="333333"/>
                <w:lang w:bidi="te-IN"/>
              </w:rPr>
              <w:t>Salt – 1% fortified with vitamins A, B2 and D3 and antibiotic feed supplements.</w:t>
            </w:r>
          </w:p>
          <w:p w:rsidR="00CE36E9" w:rsidRPr="007320EB" w:rsidRDefault="00CE36E9" w:rsidP="002B3666">
            <w:pPr>
              <w:rPr>
                <w:rFonts w:ascii="Arial Narrow" w:hAnsi="Arial Narrow"/>
              </w:rPr>
            </w:pPr>
          </w:p>
        </w:tc>
        <w:tc>
          <w:tcPr>
            <w:tcW w:w="2250" w:type="dxa"/>
          </w:tcPr>
          <w:p w:rsidR="002B3666" w:rsidRPr="007320EB" w:rsidRDefault="0087236E" w:rsidP="002B3666">
            <w:pPr>
              <w:rPr>
                <w:rFonts w:ascii="Arial Narrow" w:hAnsi="Arial Narrow"/>
              </w:rPr>
            </w:pPr>
            <w:r>
              <w:rPr>
                <w:rFonts w:ascii="Arial Narrow" w:hAnsi="Arial Narrow"/>
              </w:rPr>
              <w:t>Feeding trial note</w:t>
            </w:r>
            <w:bookmarkStart w:id="1" w:name="_GoBack"/>
            <w:bookmarkEnd w:id="1"/>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330297" w:rsidP="002B3666">
            <w:pPr>
              <w:rPr>
                <w:rFonts w:ascii="Arial Narrow" w:hAnsi="Arial Narrow"/>
              </w:rPr>
            </w:pPr>
            <w:r w:rsidRPr="007320EB">
              <w:rPr>
                <w:rFonts w:ascii="Arial Narrow" w:hAnsi="Arial Narrow"/>
              </w:rPr>
              <w:t>15.30-15.35</w:t>
            </w:r>
          </w:p>
        </w:tc>
        <w:tc>
          <w:tcPr>
            <w:tcW w:w="3330" w:type="dxa"/>
          </w:tcPr>
          <w:p w:rsidR="002B3666" w:rsidRPr="007320EB" w:rsidRDefault="00330297" w:rsidP="002B3666">
            <w:pPr>
              <w:rPr>
                <w:rFonts w:ascii="Arial Narrow" w:hAnsi="Arial Narrow"/>
              </w:rPr>
            </w:pPr>
            <w:r w:rsidRPr="007320EB">
              <w:rPr>
                <w:rFonts w:ascii="Arial Narrow" w:hAnsi="Arial Narrow"/>
              </w:rPr>
              <w:t>Bio break</w:t>
            </w:r>
          </w:p>
        </w:tc>
        <w:tc>
          <w:tcPr>
            <w:tcW w:w="6390" w:type="dxa"/>
          </w:tcPr>
          <w:p w:rsidR="002B3666" w:rsidRPr="007320EB" w:rsidRDefault="002B3666" w:rsidP="002B3666">
            <w:pPr>
              <w:rPr>
                <w:rFonts w:ascii="Arial Narrow" w:hAnsi="Arial Narrow"/>
              </w:rPr>
            </w:pPr>
          </w:p>
        </w:tc>
        <w:tc>
          <w:tcPr>
            <w:tcW w:w="2250" w:type="dxa"/>
          </w:tcPr>
          <w:p w:rsidR="002B3666" w:rsidRPr="007320EB" w:rsidRDefault="002B3666" w:rsidP="002B3666">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330297" w:rsidP="002B3666">
            <w:pPr>
              <w:rPr>
                <w:rFonts w:ascii="Arial Narrow" w:hAnsi="Arial Narrow"/>
              </w:rPr>
            </w:pPr>
            <w:r w:rsidRPr="007320EB">
              <w:rPr>
                <w:rFonts w:ascii="Arial Narrow" w:hAnsi="Arial Narrow"/>
              </w:rPr>
              <w:t>15.35-16.30</w:t>
            </w:r>
          </w:p>
        </w:tc>
        <w:tc>
          <w:tcPr>
            <w:tcW w:w="3330" w:type="dxa"/>
          </w:tcPr>
          <w:p w:rsidR="002B3666" w:rsidRPr="007320EB" w:rsidRDefault="00330297" w:rsidP="002B3666">
            <w:pPr>
              <w:rPr>
                <w:rFonts w:ascii="Arial Narrow" w:hAnsi="Arial Narrow"/>
              </w:rPr>
            </w:pPr>
            <w:r w:rsidRPr="007320EB">
              <w:rPr>
                <w:rFonts w:ascii="Arial Narrow" w:hAnsi="Arial Narrow"/>
              </w:rPr>
              <w:t>How to conduct feeding trials</w:t>
            </w:r>
          </w:p>
        </w:tc>
        <w:tc>
          <w:tcPr>
            <w:tcW w:w="6390" w:type="dxa"/>
          </w:tcPr>
          <w:p w:rsidR="002B3666" w:rsidRPr="007320EB" w:rsidRDefault="00330297" w:rsidP="002B3666">
            <w:pPr>
              <w:rPr>
                <w:rFonts w:ascii="Arial Narrow" w:hAnsi="Arial Narrow"/>
              </w:rPr>
            </w:pPr>
            <w:r w:rsidRPr="007320EB">
              <w:rPr>
                <w:rFonts w:ascii="Arial Narrow" w:hAnsi="Arial Narrow"/>
              </w:rPr>
              <w:t>Selection of animals</w:t>
            </w:r>
          </w:p>
          <w:p w:rsidR="00330297" w:rsidRPr="007320EB" w:rsidRDefault="00330297" w:rsidP="002B3666">
            <w:pPr>
              <w:rPr>
                <w:rFonts w:ascii="Arial Narrow" w:hAnsi="Arial Narrow"/>
              </w:rPr>
            </w:pPr>
            <w:r w:rsidRPr="007320EB">
              <w:rPr>
                <w:rFonts w:ascii="Arial Narrow" w:hAnsi="Arial Narrow"/>
              </w:rPr>
              <w:t>Tagging of animals</w:t>
            </w:r>
          </w:p>
          <w:p w:rsidR="00330297" w:rsidRPr="007320EB" w:rsidRDefault="00330297" w:rsidP="002B3666">
            <w:pPr>
              <w:rPr>
                <w:rFonts w:ascii="Arial Narrow" w:hAnsi="Arial Narrow"/>
              </w:rPr>
            </w:pPr>
            <w:r w:rsidRPr="007320EB">
              <w:rPr>
                <w:rFonts w:ascii="Arial Narrow" w:hAnsi="Arial Narrow"/>
              </w:rPr>
              <w:lastRenderedPageBreak/>
              <w:t>Feed supply</w:t>
            </w:r>
          </w:p>
          <w:p w:rsidR="00330297" w:rsidRPr="007320EB" w:rsidRDefault="00330297" w:rsidP="002B3666">
            <w:pPr>
              <w:rPr>
                <w:rFonts w:ascii="Arial Narrow" w:hAnsi="Arial Narrow"/>
              </w:rPr>
            </w:pPr>
            <w:r w:rsidRPr="007320EB">
              <w:rPr>
                <w:rFonts w:ascii="Arial Narrow" w:hAnsi="Arial Narrow"/>
              </w:rPr>
              <w:t>Data collection</w:t>
            </w:r>
          </w:p>
          <w:p w:rsidR="00330297" w:rsidRPr="007320EB" w:rsidRDefault="00330297" w:rsidP="002B3666">
            <w:pPr>
              <w:rPr>
                <w:rFonts w:ascii="Arial Narrow" w:hAnsi="Arial Narrow"/>
              </w:rPr>
            </w:pPr>
            <w:r w:rsidRPr="007320EB">
              <w:rPr>
                <w:rFonts w:ascii="Arial Narrow" w:hAnsi="Arial Narrow"/>
              </w:rPr>
              <w:t>Mock exercise</w:t>
            </w:r>
          </w:p>
          <w:p w:rsidR="00CE36E9" w:rsidRPr="00A85583" w:rsidRDefault="00CE36E9" w:rsidP="00A85583">
            <w:pPr>
              <w:rPr>
                <w:rFonts w:ascii="Arial Narrow" w:hAnsi="Arial Narrow"/>
                <w:b/>
                <w:bCs/>
              </w:rPr>
            </w:pPr>
            <w:r w:rsidRPr="00A85583">
              <w:rPr>
                <w:rFonts w:ascii="Arial Narrow" w:hAnsi="Arial Narrow"/>
                <w:b/>
                <w:bCs/>
              </w:rPr>
              <w:t>Reference:</w:t>
            </w:r>
            <w:r w:rsidR="00A85583">
              <w:rPr>
                <w:rFonts w:ascii="Arial Narrow" w:hAnsi="Arial Narrow"/>
                <w:b/>
                <w:bCs/>
              </w:rPr>
              <w:t xml:space="preserve"> Note on feeding trials</w:t>
            </w:r>
          </w:p>
        </w:tc>
        <w:tc>
          <w:tcPr>
            <w:tcW w:w="2250" w:type="dxa"/>
          </w:tcPr>
          <w:p w:rsidR="002B3666" w:rsidRPr="007320EB" w:rsidRDefault="002B3666" w:rsidP="002B3666">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226A4A" w:rsidP="002B3666">
            <w:pPr>
              <w:rPr>
                <w:rFonts w:ascii="Arial Narrow" w:hAnsi="Arial Narrow"/>
              </w:rPr>
            </w:pPr>
            <w:r w:rsidRPr="007320EB">
              <w:rPr>
                <w:rFonts w:ascii="Arial Narrow" w:hAnsi="Arial Narrow"/>
              </w:rPr>
              <w:t>16.30 -18.0</w:t>
            </w:r>
            <w:r w:rsidR="00330297" w:rsidRPr="007320EB">
              <w:rPr>
                <w:rFonts w:ascii="Arial Narrow" w:hAnsi="Arial Narrow"/>
              </w:rPr>
              <w:t>0</w:t>
            </w:r>
          </w:p>
        </w:tc>
        <w:tc>
          <w:tcPr>
            <w:tcW w:w="3330" w:type="dxa"/>
          </w:tcPr>
          <w:p w:rsidR="00461FEA" w:rsidRPr="007320EB" w:rsidRDefault="00461FEA" w:rsidP="00461FEA">
            <w:pPr>
              <w:rPr>
                <w:rFonts w:ascii="Arial Narrow" w:hAnsi="Arial Narrow"/>
              </w:rPr>
            </w:pPr>
            <w:r w:rsidRPr="007320EB">
              <w:rPr>
                <w:rFonts w:ascii="Arial Narrow" w:hAnsi="Arial Narrow"/>
              </w:rPr>
              <w:t xml:space="preserve">Breeding Management </w:t>
            </w:r>
          </w:p>
          <w:p w:rsidR="00461FEA" w:rsidRPr="007320EB" w:rsidRDefault="00461FEA" w:rsidP="00461FEA">
            <w:pPr>
              <w:pStyle w:val="ListParagraph"/>
              <w:numPr>
                <w:ilvl w:val="0"/>
                <w:numId w:val="2"/>
              </w:numPr>
              <w:rPr>
                <w:rFonts w:ascii="Arial Narrow" w:hAnsi="Arial Narrow"/>
              </w:rPr>
            </w:pPr>
            <w:r w:rsidRPr="007320EB">
              <w:rPr>
                <w:rFonts w:ascii="Arial Narrow" w:hAnsi="Arial Narrow"/>
              </w:rPr>
              <w:t>What is breed</w:t>
            </w:r>
          </w:p>
          <w:p w:rsidR="00461FEA" w:rsidRPr="007320EB" w:rsidRDefault="00461FEA" w:rsidP="00461FEA">
            <w:pPr>
              <w:pStyle w:val="ListParagraph"/>
              <w:numPr>
                <w:ilvl w:val="0"/>
                <w:numId w:val="2"/>
              </w:numPr>
              <w:rPr>
                <w:rFonts w:ascii="Arial Narrow" w:hAnsi="Arial Narrow"/>
              </w:rPr>
            </w:pPr>
            <w:r w:rsidRPr="007320EB">
              <w:rPr>
                <w:rFonts w:ascii="Arial Narrow" w:hAnsi="Arial Narrow"/>
              </w:rPr>
              <w:t>What is non descriptive</w:t>
            </w:r>
          </w:p>
          <w:p w:rsidR="00461FEA" w:rsidRDefault="00461FEA" w:rsidP="00461FEA">
            <w:pPr>
              <w:pStyle w:val="ListParagraph"/>
              <w:numPr>
                <w:ilvl w:val="0"/>
                <w:numId w:val="2"/>
              </w:numPr>
              <w:rPr>
                <w:rFonts w:ascii="Arial Narrow" w:hAnsi="Arial Narrow"/>
              </w:rPr>
            </w:pPr>
            <w:r w:rsidRPr="007320EB">
              <w:rPr>
                <w:rFonts w:ascii="Arial Narrow" w:hAnsi="Arial Narrow"/>
              </w:rPr>
              <w:t>What is crossbred</w:t>
            </w:r>
          </w:p>
          <w:p w:rsidR="00461FEA" w:rsidRPr="00E2313E" w:rsidRDefault="00461FEA" w:rsidP="00E2313E">
            <w:pPr>
              <w:ind w:left="360"/>
              <w:rPr>
                <w:rFonts w:ascii="Arial Narrow" w:hAnsi="Arial Narrow"/>
              </w:rPr>
            </w:pPr>
          </w:p>
        </w:tc>
        <w:tc>
          <w:tcPr>
            <w:tcW w:w="6390" w:type="dxa"/>
          </w:tcPr>
          <w:p w:rsidR="002B3666" w:rsidRPr="007320EB" w:rsidRDefault="00226A4A" w:rsidP="002B3666">
            <w:pPr>
              <w:rPr>
                <w:rFonts w:ascii="Arial Narrow" w:hAnsi="Arial Narrow"/>
              </w:rPr>
            </w:pPr>
            <w:r w:rsidRPr="007320EB">
              <w:rPr>
                <w:rFonts w:ascii="Arial Narrow" w:hAnsi="Arial Narrow"/>
              </w:rPr>
              <w:t>Selection of best breeding Ram</w:t>
            </w:r>
          </w:p>
          <w:p w:rsidR="00226A4A" w:rsidRPr="007320EB" w:rsidRDefault="00226A4A" w:rsidP="002B3666">
            <w:pPr>
              <w:rPr>
                <w:rFonts w:ascii="Arial Narrow" w:hAnsi="Arial Narrow"/>
              </w:rPr>
            </w:pPr>
            <w:r w:rsidRPr="007320EB">
              <w:rPr>
                <w:rFonts w:ascii="Arial Narrow" w:hAnsi="Arial Narrow"/>
              </w:rPr>
              <w:t>Why should replace Ram once two years?</w:t>
            </w:r>
          </w:p>
          <w:p w:rsidR="00226A4A" w:rsidRPr="007320EB" w:rsidRDefault="00226A4A" w:rsidP="002B3666">
            <w:pPr>
              <w:rPr>
                <w:rFonts w:ascii="Arial Narrow" w:hAnsi="Arial Narrow"/>
              </w:rPr>
            </w:pPr>
            <w:r w:rsidRPr="007320EB">
              <w:rPr>
                <w:rFonts w:ascii="Arial Narrow" w:hAnsi="Arial Narrow"/>
              </w:rPr>
              <w:t>What is inbreeding? Disadvantages.</w:t>
            </w:r>
          </w:p>
          <w:p w:rsidR="00226A4A" w:rsidRPr="007320EB" w:rsidRDefault="00226A4A" w:rsidP="002B3666">
            <w:pPr>
              <w:rPr>
                <w:rFonts w:ascii="Arial Narrow" w:hAnsi="Arial Narrow"/>
              </w:rPr>
            </w:pPr>
            <w:r w:rsidRPr="007320EB">
              <w:rPr>
                <w:rFonts w:ascii="Arial Narrow" w:hAnsi="Arial Narrow"/>
              </w:rPr>
              <w:t>Selection of Pregnant Ewes and lactating ewes.</w:t>
            </w:r>
          </w:p>
          <w:p w:rsidR="00AB7004" w:rsidRPr="006616BB" w:rsidRDefault="00AB7004" w:rsidP="00AB7004">
            <w:pPr>
              <w:spacing w:before="100" w:beforeAutospacing="1" w:after="100" w:afterAutospacing="1"/>
              <w:jc w:val="both"/>
              <w:rPr>
                <w:rFonts w:ascii="Verdana" w:eastAsia="Times New Roman" w:hAnsi="Verdana" w:cs="Times New Roman"/>
                <w:color w:val="000000"/>
                <w:sz w:val="18"/>
                <w:szCs w:val="18"/>
              </w:rPr>
            </w:pPr>
            <w:r w:rsidRPr="00AB7004">
              <w:rPr>
                <w:rFonts w:ascii="Verdana" w:eastAsia="Times New Roman" w:hAnsi="Verdana" w:cs="Times New Roman"/>
                <w:b/>
                <w:bCs/>
                <w:color w:val="000000"/>
                <w:sz w:val="24"/>
                <w:szCs w:val="24"/>
              </w:rPr>
              <w:t>T</w:t>
            </w:r>
            <w:r w:rsidRPr="006616BB">
              <w:rPr>
                <w:rFonts w:ascii="Verdana" w:eastAsia="Times New Roman" w:hAnsi="Verdana" w:cs="Times New Roman"/>
                <w:color w:val="000000"/>
                <w:sz w:val="18"/>
                <w:szCs w:val="18"/>
              </w:rPr>
              <w:t>here is a saying that "the ram is "half the flock." The basis for this statement is that his genetics will be spread over many more offspring than a ewe's will. After several seasons of use, more than 90 percent of the genetics in the flock will be influenced by the ram. The ram is the primary means by which genetic improvement will be made in a flock.</w:t>
            </w:r>
          </w:p>
          <w:p w:rsidR="00AB7004" w:rsidRDefault="00AB7004" w:rsidP="00AB7004">
            <w:pPr>
              <w:jc w:val="both"/>
            </w:pPr>
            <w:r>
              <w:rPr>
                <w:rFonts w:ascii="Verdana" w:hAnsi="Verdana"/>
                <w:color w:val="000000"/>
                <w:sz w:val="18"/>
                <w:szCs w:val="18"/>
                <w:shd w:val="clear" w:color="auto" w:fill="FFFFFF"/>
              </w:rPr>
              <w:t xml:space="preserve">You can tell how thickly muscled a ram is by feeling how wide and deep his loin is and by measuring the circumference of his lower leg with your hands. The forearm is another good indicator of muscling. Heavy-boned animals are usually more heavily muscled than lighter boned ones. </w:t>
            </w:r>
          </w:p>
          <w:p w:rsidR="00AB7004" w:rsidRDefault="00AB7004" w:rsidP="00AB7004">
            <w:pPr>
              <w:shd w:val="clear" w:color="auto" w:fill="FFFFFF"/>
              <w:jc w:val="both"/>
              <w:rPr>
                <w:rFonts w:ascii="Verdana" w:eastAsia="Times New Roman" w:hAnsi="Verdana" w:cs="Times New Roman"/>
                <w:color w:val="333333"/>
                <w:sz w:val="24"/>
                <w:szCs w:val="24"/>
              </w:rPr>
            </w:pPr>
            <w:r>
              <w:rPr>
                <w:rFonts w:ascii="Verdana" w:hAnsi="Verdana"/>
                <w:color w:val="000000"/>
                <w:sz w:val="18"/>
                <w:szCs w:val="18"/>
                <w:shd w:val="clear" w:color="auto" w:fill="FFFFFF"/>
              </w:rPr>
              <w:t>The ram's testicles should be palpated to determine that they are well-developed and normal. They should be firm, evenly sized, and move freely within the scrotum. Both the testicles and epididymis should be free from lumps. Though scrotal size varies by breed, body condition, and season, ram lambs to be used for breeding should have a scrotal size of at least 30 centimeters; mature rams, 32 centimeters. Scrotal size affects a ram's semen output. There are also correlations between a ram's scrotal size and the reproductive performance of his daughters.</w:t>
            </w:r>
          </w:p>
          <w:p w:rsidR="00AB7004" w:rsidRDefault="00AB7004" w:rsidP="00AB7004">
            <w:pPr>
              <w:pStyle w:val="NormalWeb"/>
              <w:spacing w:before="0" w:beforeAutospacing="0" w:after="0" w:afterAutospacing="0"/>
              <w:rPr>
                <w:rFonts w:ascii="Arial" w:hAnsi="Arial" w:cs="Arial"/>
                <w:color w:val="565656"/>
                <w:sz w:val="19"/>
                <w:szCs w:val="19"/>
              </w:rPr>
            </w:pPr>
          </w:p>
          <w:p w:rsidR="00AB7004" w:rsidRPr="007320EB" w:rsidRDefault="00AB7004" w:rsidP="002B3666">
            <w:pPr>
              <w:rPr>
                <w:rFonts w:ascii="Arial Narrow" w:hAnsi="Arial Narrow"/>
              </w:rPr>
            </w:pPr>
          </w:p>
        </w:tc>
        <w:tc>
          <w:tcPr>
            <w:tcW w:w="2250" w:type="dxa"/>
          </w:tcPr>
          <w:p w:rsidR="002B3666" w:rsidRPr="007320EB" w:rsidRDefault="002B3666" w:rsidP="002B3666">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226A4A" w:rsidP="002B3666">
            <w:pPr>
              <w:rPr>
                <w:rFonts w:ascii="Arial Narrow" w:hAnsi="Arial Narrow"/>
              </w:rPr>
            </w:pPr>
            <w:r w:rsidRPr="007320EB">
              <w:rPr>
                <w:rFonts w:ascii="Arial Narrow" w:hAnsi="Arial Narrow"/>
              </w:rPr>
              <w:t>18.00-18-30</w:t>
            </w:r>
          </w:p>
        </w:tc>
        <w:tc>
          <w:tcPr>
            <w:tcW w:w="3330" w:type="dxa"/>
          </w:tcPr>
          <w:p w:rsidR="002B3666" w:rsidRPr="007320EB" w:rsidRDefault="00226A4A" w:rsidP="002B3666">
            <w:pPr>
              <w:rPr>
                <w:rFonts w:ascii="Arial Narrow" w:hAnsi="Arial Narrow"/>
              </w:rPr>
            </w:pPr>
            <w:r w:rsidRPr="007320EB">
              <w:rPr>
                <w:rFonts w:ascii="Arial Narrow" w:hAnsi="Arial Narrow"/>
              </w:rPr>
              <w:t>Plan for field exposure</w:t>
            </w:r>
          </w:p>
        </w:tc>
        <w:tc>
          <w:tcPr>
            <w:tcW w:w="6390" w:type="dxa"/>
          </w:tcPr>
          <w:p w:rsidR="002B3666" w:rsidRPr="007320EB" w:rsidRDefault="00226A4A" w:rsidP="00226A4A">
            <w:pPr>
              <w:rPr>
                <w:rFonts w:ascii="Arial Narrow" w:hAnsi="Arial Narrow"/>
              </w:rPr>
            </w:pPr>
            <w:r w:rsidRPr="007320EB">
              <w:rPr>
                <w:rFonts w:ascii="Arial Narrow" w:hAnsi="Arial Narrow"/>
              </w:rPr>
              <w:t>Next day morning</w:t>
            </w:r>
          </w:p>
        </w:tc>
        <w:tc>
          <w:tcPr>
            <w:tcW w:w="2250" w:type="dxa"/>
          </w:tcPr>
          <w:p w:rsidR="002B3666" w:rsidRPr="007320EB" w:rsidRDefault="002B3666" w:rsidP="002B3666">
            <w:pPr>
              <w:rPr>
                <w:rFonts w:ascii="Arial Narrow" w:hAnsi="Arial Narrow"/>
              </w:rPr>
            </w:pPr>
          </w:p>
        </w:tc>
      </w:tr>
      <w:tr w:rsidR="002B3666" w:rsidRPr="007320EB" w:rsidTr="0066044E">
        <w:tc>
          <w:tcPr>
            <w:tcW w:w="1260" w:type="dxa"/>
          </w:tcPr>
          <w:p w:rsidR="002B3666" w:rsidRPr="007320EB" w:rsidRDefault="00226A4A" w:rsidP="002B3666">
            <w:pPr>
              <w:rPr>
                <w:rFonts w:ascii="Arial Narrow" w:hAnsi="Arial Narrow"/>
              </w:rPr>
            </w:pPr>
            <w:r w:rsidRPr="007320EB">
              <w:rPr>
                <w:rFonts w:ascii="Arial Narrow" w:hAnsi="Arial Narrow"/>
              </w:rPr>
              <w:t>Day-3</w:t>
            </w:r>
          </w:p>
        </w:tc>
        <w:tc>
          <w:tcPr>
            <w:tcW w:w="1530" w:type="dxa"/>
          </w:tcPr>
          <w:p w:rsidR="002B3666" w:rsidRPr="007320EB" w:rsidRDefault="00226A4A" w:rsidP="002B3666">
            <w:pPr>
              <w:rPr>
                <w:rFonts w:ascii="Arial Narrow" w:hAnsi="Arial Narrow"/>
              </w:rPr>
            </w:pPr>
            <w:r w:rsidRPr="007320EB">
              <w:rPr>
                <w:rFonts w:ascii="Arial Narrow" w:hAnsi="Arial Narrow"/>
              </w:rPr>
              <w:t>7.00- 10.00</w:t>
            </w:r>
          </w:p>
        </w:tc>
        <w:tc>
          <w:tcPr>
            <w:tcW w:w="3330" w:type="dxa"/>
          </w:tcPr>
          <w:p w:rsidR="002B3666" w:rsidRPr="007320EB" w:rsidRDefault="00226A4A" w:rsidP="002B3666">
            <w:pPr>
              <w:rPr>
                <w:rFonts w:ascii="Arial Narrow" w:hAnsi="Arial Narrow"/>
              </w:rPr>
            </w:pPr>
            <w:r w:rsidRPr="007320EB">
              <w:rPr>
                <w:rFonts w:ascii="Arial Narrow" w:hAnsi="Arial Narrow"/>
              </w:rPr>
              <w:t>Field visit</w:t>
            </w:r>
          </w:p>
        </w:tc>
        <w:tc>
          <w:tcPr>
            <w:tcW w:w="6390" w:type="dxa"/>
          </w:tcPr>
          <w:p w:rsidR="002B3666" w:rsidRPr="007320EB" w:rsidRDefault="00226A4A" w:rsidP="002B3666">
            <w:pPr>
              <w:rPr>
                <w:rFonts w:ascii="Arial Narrow" w:hAnsi="Arial Narrow"/>
              </w:rPr>
            </w:pPr>
            <w:r w:rsidRPr="007320EB">
              <w:rPr>
                <w:rFonts w:ascii="Arial Narrow" w:hAnsi="Arial Narrow"/>
              </w:rPr>
              <w:t>Practical exposure</w:t>
            </w:r>
          </w:p>
        </w:tc>
        <w:tc>
          <w:tcPr>
            <w:tcW w:w="2250" w:type="dxa"/>
          </w:tcPr>
          <w:p w:rsidR="002B3666" w:rsidRPr="007320EB" w:rsidRDefault="002B3666" w:rsidP="002B3666">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226A4A" w:rsidP="002B3666">
            <w:pPr>
              <w:rPr>
                <w:rFonts w:ascii="Arial Narrow" w:hAnsi="Arial Narrow"/>
              </w:rPr>
            </w:pPr>
            <w:r w:rsidRPr="007320EB">
              <w:rPr>
                <w:rFonts w:ascii="Arial Narrow" w:hAnsi="Arial Narrow"/>
              </w:rPr>
              <w:t>10.00-11.00</w:t>
            </w:r>
          </w:p>
        </w:tc>
        <w:tc>
          <w:tcPr>
            <w:tcW w:w="3330" w:type="dxa"/>
          </w:tcPr>
          <w:p w:rsidR="002B3666" w:rsidRPr="007320EB" w:rsidRDefault="00226A4A" w:rsidP="002B3666">
            <w:pPr>
              <w:rPr>
                <w:rFonts w:ascii="Arial Narrow" w:hAnsi="Arial Narrow"/>
              </w:rPr>
            </w:pPr>
            <w:r w:rsidRPr="007320EB">
              <w:rPr>
                <w:rFonts w:ascii="Arial Narrow" w:hAnsi="Arial Narrow"/>
              </w:rPr>
              <w:t>Refreshment</w:t>
            </w:r>
          </w:p>
        </w:tc>
        <w:tc>
          <w:tcPr>
            <w:tcW w:w="6390" w:type="dxa"/>
          </w:tcPr>
          <w:p w:rsidR="002B3666" w:rsidRPr="007320EB" w:rsidRDefault="002B3666" w:rsidP="002B3666">
            <w:pPr>
              <w:rPr>
                <w:rFonts w:ascii="Arial Narrow" w:hAnsi="Arial Narrow"/>
              </w:rPr>
            </w:pPr>
          </w:p>
        </w:tc>
        <w:tc>
          <w:tcPr>
            <w:tcW w:w="2250" w:type="dxa"/>
          </w:tcPr>
          <w:p w:rsidR="002B3666" w:rsidRPr="007320EB" w:rsidRDefault="002B3666" w:rsidP="002B3666">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226A4A" w:rsidP="002B3666">
            <w:pPr>
              <w:rPr>
                <w:rFonts w:ascii="Arial Narrow" w:hAnsi="Arial Narrow"/>
              </w:rPr>
            </w:pPr>
            <w:r w:rsidRPr="007320EB">
              <w:rPr>
                <w:rFonts w:ascii="Arial Narrow" w:hAnsi="Arial Narrow"/>
              </w:rPr>
              <w:t>11.00-11.30</w:t>
            </w:r>
          </w:p>
        </w:tc>
        <w:tc>
          <w:tcPr>
            <w:tcW w:w="3330" w:type="dxa"/>
          </w:tcPr>
          <w:p w:rsidR="002B3666" w:rsidRPr="007320EB" w:rsidRDefault="00226A4A" w:rsidP="002B3666">
            <w:pPr>
              <w:rPr>
                <w:rFonts w:ascii="Arial Narrow" w:hAnsi="Arial Narrow"/>
              </w:rPr>
            </w:pPr>
            <w:r w:rsidRPr="007320EB">
              <w:rPr>
                <w:rFonts w:ascii="Arial Narrow" w:hAnsi="Arial Narrow"/>
              </w:rPr>
              <w:t>Recap of previous day and field visit</w:t>
            </w:r>
          </w:p>
        </w:tc>
        <w:tc>
          <w:tcPr>
            <w:tcW w:w="6390" w:type="dxa"/>
          </w:tcPr>
          <w:p w:rsidR="002B3666" w:rsidRPr="007320EB" w:rsidRDefault="002B3666" w:rsidP="002B3666">
            <w:pPr>
              <w:rPr>
                <w:rFonts w:ascii="Arial Narrow" w:hAnsi="Arial Narrow"/>
              </w:rPr>
            </w:pPr>
          </w:p>
        </w:tc>
        <w:tc>
          <w:tcPr>
            <w:tcW w:w="2250" w:type="dxa"/>
          </w:tcPr>
          <w:p w:rsidR="002B3666" w:rsidRPr="007320EB" w:rsidRDefault="002B3666" w:rsidP="002B3666">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226A4A" w:rsidP="002B3666">
            <w:pPr>
              <w:rPr>
                <w:rFonts w:ascii="Arial Narrow" w:hAnsi="Arial Narrow"/>
              </w:rPr>
            </w:pPr>
            <w:r w:rsidRPr="007320EB">
              <w:rPr>
                <w:rFonts w:ascii="Arial Narrow" w:hAnsi="Arial Narrow"/>
              </w:rPr>
              <w:t>11.30-13.30</w:t>
            </w:r>
          </w:p>
        </w:tc>
        <w:tc>
          <w:tcPr>
            <w:tcW w:w="3330" w:type="dxa"/>
          </w:tcPr>
          <w:p w:rsidR="002B3666" w:rsidRPr="007320EB" w:rsidRDefault="00226A4A" w:rsidP="002B3666">
            <w:pPr>
              <w:rPr>
                <w:rFonts w:ascii="Arial Narrow" w:hAnsi="Arial Narrow"/>
              </w:rPr>
            </w:pPr>
            <w:r w:rsidRPr="007320EB">
              <w:rPr>
                <w:rFonts w:ascii="Arial Narrow" w:hAnsi="Arial Narrow"/>
              </w:rPr>
              <w:t>Care of RAM</w:t>
            </w:r>
          </w:p>
          <w:p w:rsidR="00226A4A" w:rsidRPr="007320EB" w:rsidRDefault="00226A4A" w:rsidP="002B3666">
            <w:pPr>
              <w:rPr>
                <w:rFonts w:ascii="Arial Narrow" w:hAnsi="Arial Narrow"/>
              </w:rPr>
            </w:pPr>
            <w:r w:rsidRPr="007320EB">
              <w:rPr>
                <w:rFonts w:ascii="Arial Narrow" w:hAnsi="Arial Narrow"/>
              </w:rPr>
              <w:t>Care of Pregnant and lactating Ewes</w:t>
            </w:r>
          </w:p>
        </w:tc>
        <w:tc>
          <w:tcPr>
            <w:tcW w:w="6390" w:type="dxa"/>
          </w:tcPr>
          <w:p w:rsidR="002B3666" w:rsidRPr="007320EB" w:rsidRDefault="00226A4A" w:rsidP="002B3666">
            <w:pPr>
              <w:rPr>
                <w:rFonts w:ascii="Arial Narrow" w:hAnsi="Arial Narrow"/>
              </w:rPr>
            </w:pPr>
            <w:r w:rsidRPr="007320EB">
              <w:rPr>
                <w:rFonts w:ascii="Arial Narrow" w:hAnsi="Arial Narrow"/>
              </w:rPr>
              <w:t>Ram management</w:t>
            </w:r>
          </w:p>
          <w:p w:rsidR="00226A4A" w:rsidRPr="007320EB" w:rsidRDefault="00226A4A" w:rsidP="002B3666">
            <w:pPr>
              <w:rPr>
                <w:rFonts w:ascii="Arial Narrow" w:hAnsi="Arial Narrow"/>
              </w:rPr>
            </w:pPr>
            <w:r w:rsidRPr="007320EB">
              <w:rPr>
                <w:rFonts w:ascii="Arial Narrow" w:hAnsi="Arial Narrow"/>
              </w:rPr>
              <w:t>Care and management of Pregnant and lactating Ewes.</w:t>
            </w:r>
          </w:p>
          <w:p w:rsidR="008D3E6A" w:rsidRPr="007320EB" w:rsidRDefault="008D3E6A" w:rsidP="008D3E6A">
            <w:pPr>
              <w:spacing w:line="360" w:lineRule="atLeast"/>
              <w:rPr>
                <w:rFonts w:ascii="Arial Narrow" w:eastAsia="Times New Roman" w:hAnsi="Arial Narrow" w:cs="Arial"/>
                <w:b/>
                <w:bCs/>
                <w:color w:val="565656"/>
              </w:rPr>
            </w:pPr>
            <w:r w:rsidRPr="007320EB">
              <w:rPr>
                <w:rFonts w:ascii="Arial Narrow" w:eastAsia="Times New Roman" w:hAnsi="Arial Narrow" w:cs="Arial"/>
                <w:b/>
                <w:bCs/>
                <w:color w:val="565656"/>
              </w:rPr>
              <w:t>Best breeding practices:</w:t>
            </w:r>
          </w:p>
          <w:p w:rsidR="008D3E6A" w:rsidRPr="007320EB" w:rsidRDefault="008D3E6A" w:rsidP="008D3E6A">
            <w:pPr>
              <w:spacing w:line="360" w:lineRule="atLeast"/>
              <w:rPr>
                <w:rFonts w:ascii="Arial Narrow" w:eastAsia="Times New Roman" w:hAnsi="Arial Narrow" w:cs="Arial"/>
                <w:b/>
                <w:bCs/>
                <w:color w:val="565656"/>
              </w:rPr>
            </w:pPr>
            <w:r w:rsidRPr="007320EB">
              <w:rPr>
                <w:rFonts w:ascii="Arial Narrow" w:eastAsia="Times New Roman" w:hAnsi="Arial Narrow" w:cs="Arial"/>
                <w:b/>
                <w:bCs/>
                <w:color w:val="565656"/>
              </w:rPr>
              <w:t>Breeding Ram</w:t>
            </w:r>
          </w:p>
          <w:p w:rsidR="008D3E6A" w:rsidRPr="007320EB" w:rsidRDefault="008D3E6A" w:rsidP="008D3E6A">
            <w:pPr>
              <w:numPr>
                <w:ilvl w:val="0"/>
                <w:numId w:val="6"/>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The male female ratio is 1:20.</w:t>
            </w:r>
          </w:p>
          <w:p w:rsidR="008D3E6A" w:rsidRPr="007320EB" w:rsidRDefault="008D3E6A" w:rsidP="008D3E6A">
            <w:pPr>
              <w:numPr>
                <w:ilvl w:val="0"/>
                <w:numId w:val="6"/>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The Ram should be replaced or exchanged once in two years to avoid inbreeding.</w:t>
            </w:r>
          </w:p>
          <w:p w:rsidR="008D3E6A" w:rsidRPr="007320EB" w:rsidRDefault="008D3E6A" w:rsidP="008D3E6A">
            <w:pPr>
              <w:numPr>
                <w:ilvl w:val="0"/>
                <w:numId w:val="6"/>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Avoid Rams which are born in same flock.</w:t>
            </w:r>
          </w:p>
          <w:p w:rsidR="008D3E6A" w:rsidRPr="007320EB" w:rsidRDefault="008D3E6A" w:rsidP="008D3E6A">
            <w:pPr>
              <w:numPr>
                <w:ilvl w:val="0"/>
                <w:numId w:val="6"/>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Breeding Ram should be 18 to 24 months depending upon their body condition.</w:t>
            </w:r>
          </w:p>
          <w:p w:rsidR="008D3E6A" w:rsidRPr="007320EB" w:rsidRDefault="008D3E6A" w:rsidP="008D3E6A">
            <w:pPr>
              <w:numPr>
                <w:ilvl w:val="0"/>
                <w:numId w:val="6"/>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The normal breeding season is Sept to Oct, Feb to march and May to June.</w:t>
            </w:r>
          </w:p>
          <w:p w:rsidR="008D3E6A" w:rsidRPr="007320EB" w:rsidRDefault="008D3E6A" w:rsidP="008D3E6A">
            <w:pPr>
              <w:numPr>
                <w:ilvl w:val="0"/>
                <w:numId w:val="6"/>
              </w:numPr>
              <w:spacing w:line="360" w:lineRule="atLeast"/>
              <w:ind w:left="0"/>
              <w:rPr>
                <w:rFonts w:ascii="Arial Narrow" w:eastAsia="Times New Roman" w:hAnsi="Arial Narrow" w:cs="Arial"/>
                <w:color w:val="565656"/>
              </w:rPr>
            </w:pPr>
            <w:r w:rsidRPr="007320EB">
              <w:rPr>
                <w:rFonts w:ascii="Arial Narrow" w:eastAsia="Times New Roman" w:hAnsi="Arial Narrow"/>
                <w:color w:val="565656"/>
              </w:rPr>
              <w:t>Ram should be with distinct breed character.</w:t>
            </w:r>
          </w:p>
          <w:p w:rsidR="008D3E6A" w:rsidRPr="007320EB" w:rsidRDefault="008D3E6A" w:rsidP="008D3E6A">
            <w:pPr>
              <w:spacing w:line="360" w:lineRule="atLeast"/>
              <w:rPr>
                <w:rFonts w:ascii="Arial Narrow" w:eastAsia="Times New Roman" w:hAnsi="Arial Narrow" w:cs="Arial"/>
                <w:color w:val="565656"/>
              </w:rPr>
            </w:pPr>
          </w:p>
          <w:p w:rsidR="008D3E6A" w:rsidRPr="007320EB" w:rsidRDefault="008D3E6A" w:rsidP="008D3E6A">
            <w:pPr>
              <w:spacing w:line="360" w:lineRule="atLeast"/>
              <w:rPr>
                <w:rFonts w:ascii="Arial Narrow" w:eastAsia="Times New Roman" w:hAnsi="Arial Narrow" w:cs="Arial"/>
                <w:b/>
                <w:bCs/>
                <w:color w:val="565656"/>
              </w:rPr>
            </w:pPr>
            <w:r w:rsidRPr="007320EB">
              <w:rPr>
                <w:rFonts w:ascii="Arial Narrow" w:eastAsia="Times New Roman" w:hAnsi="Arial Narrow" w:cs="Arial"/>
                <w:b/>
                <w:bCs/>
                <w:color w:val="565656"/>
              </w:rPr>
              <w:t>Ewes:</w:t>
            </w:r>
          </w:p>
          <w:p w:rsidR="008D3E6A" w:rsidRPr="007320EB" w:rsidRDefault="008D3E6A" w:rsidP="008D3E6A">
            <w:pPr>
              <w:numPr>
                <w:ilvl w:val="0"/>
                <w:numId w:val="7"/>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Breeding age – 2 teeth (permanent teeth)</w:t>
            </w:r>
          </w:p>
          <w:p w:rsidR="008D3E6A" w:rsidRPr="007320EB" w:rsidRDefault="008D3E6A" w:rsidP="008D3E6A">
            <w:pPr>
              <w:numPr>
                <w:ilvl w:val="0"/>
                <w:numId w:val="7"/>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Ewe comes to heat after lambing of 45 days</w:t>
            </w:r>
          </w:p>
          <w:p w:rsidR="008D3E6A" w:rsidRPr="007320EB" w:rsidRDefault="008D3E6A" w:rsidP="008D3E6A">
            <w:pPr>
              <w:numPr>
                <w:ilvl w:val="0"/>
                <w:numId w:val="7"/>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Length of pregnancy - 147 days (ranges between 144 and 152 days)</w:t>
            </w:r>
          </w:p>
          <w:p w:rsidR="008D3E6A" w:rsidRPr="007320EB" w:rsidRDefault="008D3E6A" w:rsidP="008D3E6A">
            <w:pPr>
              <w:numPr>
                <w:ilvl w:val="0"/>
                <w:numId w:val="7"/>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 xml:space="preserve">Estrous cycle is repeated every 16-17 days on average in ewes (range 14-19 days) </w:t>
            </w:r>
          </w:p>
          <w:p w:rsidR="008D3E6A" w:rsidRPr="007320EB" w:rsidRDefault="008D3E6A" w:rsidP="008D3E6A">
            <w:pPr>
              <w:numPr>
                <w:ilvl w:val="0"/>
                <w:numId w:val="6"/>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The estrous period lasts for about 24-36 hours in ewes.</w:t>
            </w:r>
          </w:p>
          <w:p w:rsidR="008D3E6A" w:rsidRPr="007320EB" w:rsidRDefault="008D3E6A" w:rsidP="008D3E6A">
            <w:pPr>
              <w:spacing w:line="360" w:lineRule="atLeast"/>
              <w:rPr>
                <w:rFonts w:ascii="Arial Narrow" w:eastAsia="Times New Roman" w:hAnsi="Arial Narrow" w:cs="Arial"/>
                <w:color w:val="565656"/>
              </w:rPr>
            </w:pPr>
          </w:p>
          <w:p w:rsidR="008D3E6A" w:rsidRPr="007320EB" w:rsidRDefault="008D3E6A" w:rsidP="008D3E6A">
            <w:pPr>
              <w:numPr>
                <w:ilvl w:val="0"/>
                <w:numId w:val="6"/>
              </w:numPr>
              <w:spacing w:line="360" w:lineRule="atLeast"/>
              <w:ind w:left="0"/>
              <w:rPr>
                <w:rFonts w:ascii="Arial Narrow" w:eastAsia="Times New Roman" w:hAnsi="Arial Narrow" w:cs="Arial"/>
                <w:b/>
                <w:bCs/>
                <w:color w:val="565656"/>
              </w:rPr>
            </w:pPr>
            <w:r w:rsidRPr="007320EB">
              <w:rPr>
                <w:rFonts w:ascii="Arial Narrow" w:eastAsia="Times New Roman" w:hAnsi="Arial Narrow" w:cs="Arial"/>
                <w:b/>
                <w:bCs/>
                <w:color w:val="565656"/>
              </w:rPr>
              <w:t>If Ewes have no kidding for complete one year they should be culled.</w:t>
            </w:r>
          </w:p>
          <w:p w:rsidR="008D3E6A" w:rsidRPr="007320EB" w:rsidRDefault="008D3E6A" w:rsidP="008D3E6A">
            <w:pPr>
              <w:numPr>
                <w:ilvl w:val="0"/>
                <w:numId w:val="6"/>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lastRenderedPageBreak/>
              <w:t>Plan to get lambs during spring season (May-June-July). This will save the lambs from cold susceptibility and resultant pneumonic death during winter.</w:t>
            </w:r>
          </w:p>
          <w:p w:rsidR="008D3E6A" w:rsidRPr="007320EB" w:rsidRDefault="008D3E6A" w:rsidP="008D3E6A">
            <w:pPr>
              <w:rPr>
                <w:rFonts w:ascii="Arial Narrow" w:eastAsia="Times New Roman" w:hAnsi="Arial Narrow" w:cs="Arial"/>
                <w:color w:val="565656"/>
              </w:rPr>
            </w:pPr>
          </w:p>
          <w:p w:rsidR="008D3E6A" w:rsidRPr="007320EB" w:rsidRDefault="008D3E6A" w:rsidP="008D3E6A">
            <w:pPr>
              <w:rPr>
                <w:rFonts w:ascii="Arial Narrow" w:eastAsia="Times New Roman" w:hAnsi="Arial Narrow" w:cs="Arial"/>
                <w:color w:val="565656"/>
              </w:rPr>
            </w:pPr>
          </w:p>
          <w:p w:rsidR="008D3E6A" w:rsidRPr="007320EB" w:rsidRDefault="008D3E6A" w:rsidP="008D3E6A">
            <w:pPr>
              <w:rPr>
                <w:rFonts w:ascii="Arial Narrow" w:eastAsia="Times New Roman" w:hAnsi="Arial Narrow" w:cs="Arial"/>
                <w:b/>
                <w:bCs/>
                <w:color w:val="565656"/>
              </w:rPr>
            </w:pPr>
            <w:r w:rsidRPr="007320EB">
              <w:rPr>
                <w:rFonts w:ascii="Arial Narrow" w:eastAsia="Times New Roman" w:hAnsi="Arial Narrow" w:cs="Arial"/>
                <w:b/>
                <w:bCs/>
                <w:color w:val="565656"/>
              </w:rPr>
              <w:t xml:space="preserve">The estrous signs </w:t>
            </w:r>
            <w:r w:rsidRPr="007320EB">
              <w:rPr>
                <w:rFonts w:ascii="Arial Narrow" w:eastAsia="Times New Roman" w:hAnsi="Arial Narrow" w:cs="Arial"/>
                <w:color w:val="565656"/>
              </w:rPr>
              <w:t>normally exhibited by female animals in estrus period are</w:t>
            </w:r>
          </w:p>
          <w:p w:rsidR="008D3E6A" w:rsidRPr="007320EB" w:rsidRDefault="008D3E6A" w:rsidP="008D3E6A">
            <w:pPr>
              <w:numPr>
                <w:ilvl w:val="0"/>
                <w:numId w:val="8"/>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 xml:space="preserve">Redding of the vulva and discharge from vulva ( </w:t>
            </w:r>
            <w:r w:rsidRPr="007320EB">
              <w:rPr>
                <w:rFonts w:ascii="Arial Narrow" w:eastAsia="Times New Roman" w:hAnsi="Arial Narrow" w:cs="Arial Unicode MS"/>
                <w:color w:val="565656"/>
                <w:cs/>
                <w:lang w:bidi="te-IN"/>
              </w:rPr>
              <w:t xml:space="preserve">బాహ్య జననెంద్రియాలు ఎరుపు రంగుతొ ఉబ్బు గా కనబదతాయి </w:t>
            </w:r>
            <w:r w:rsidRPr="007320EB">
              <w:rPr>
                <w:rFonts w:ascii="Arial Narrow" w:eastAsia="Times New Roman" w:hAnsi="Arial Narrow" w:cs="Vani"/>
                <w:color w:val="565656"/>
                <w:rtl/>
                <w:cs/>
              </w:rPr>
              <w:t>)</w:t>
            </w:r>
          </w:p>
          <w:p w:rsidR="008D3E6A" w:rsidRPr="007320EB" w:rsidRDefault="008D3E6A" w:rsidP="008D3E6A">
            <w:pPr>
              <w:numPr>
                <w:ilvl w:val="0"/>
                <w:numId w:val="8"/>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Tail wagging (</w:t>
            </w:r>
            <w:r w:rsidRPr="007320EB">
              <w:rPr>
                <w:rFonts w:ascii="Arial Narrow" w:eastAsia="Times New Roman" w:hAnsi="Arial Narrow" w:cs="Arial Unicode MS"/>
                <w:color w:val="565656"/>
                <w:cs/>
                <w:lang w:bidi="te-IN"/>
              </w:rPr>
              <w:t xml:space="preserve">తొక ఊపుతుంది </w:t>
            </w:r>
            <w:r w:rsidRPr="007320EB">
              <w:rPr>
                <w:rFonts w:ascii="Arial Narrow" w:eastAsia="Times New Roman" w:hAnsi="Arial Narrow"/>
                <w:color w:val="565656"/>
                <w:rtl/>
                <w:cs/>
              </w:rPr>
              <w:t>)</w:t>
            </w:r>
          </w:p>
          <w:p w:rsidR="008D3E6A" w:rsidRPr="007320EB" w:rsidRDefault="008D3E6A" w:rsidP="008D3E6A">
            <w:pPr>
              <w:numPr>
                <w:ilvl w:val="0"/>
                <w:numId w:val="8"/>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 xml:space="preserve">Mounting other animal ( ( </w:t>
            </w:r>
            <w:r w:rsidRPr="007320EB">
              <w:rPr>
                <w:rFonts w:ascii="Arial Narrow" w:eastAsia="Times New Roman" w:hAnsi="Arial Narrow" w:cs="Arial Unicode MS"/>
                <w:color w:val="565656"/>
                <w:cs/>
                <w:lang w:bidi="te-IN"/>
              </w:rPr>
              <w:t xml:space="preserve">మందలొని ఇతర జీవాలపై ముందర కాల్లు వెస్తాయి </w:t>
            </w:r>
            <w:r w:rsidRPr="007320EB">
              <w:rPr>
                <w:rFonts w:ascii="Arial Narrow" w:eastAsia="Times New Roman" w:hAnsi="Arial Narrow" w:cs="Vani"/>
                <w:color w:val="565656"/>
                <w:rtl/>
                <w:cs/>
              </w:rPr>
              <w:t>)</w:t>
            </w:r>
          </w:p>
          <w:p w:rsidR="008D3E6A" w:rsidRPr="007320EB" w:rsidRDefault="008D3E6A" w:rsidP="008D3E6A">
            <w:pPr>
              <w:numPr>
                <w:ilvl w:val="0"/>
                <w:numId w:val="8"/>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 xml:space="preserve">Frequent bleating ( </w:t>
            </w:r>
            <w:r w:rsidRPr="007320EB">
              <w:rPr>
                <w:rFonts w:ascii="Arial Narrow" w:eastAsia="Times New Roman" w:hAnsi="Arial Narrow" w:cs="Arial Unicode MS"/>
                <w:color w:val="565656"/>
                <w:cs/>
                <w:lang w:bidi="te-IN"/>
              </w:rPr>
              <w:t xml:space="preserve">అరుస్తుంది </w:t>
            </w:r>
            <w:r w:rsidRPr="007320EB">
              <w:rPr>
                <w:rFonts w:ascii="Arial Narrow" w:eastAsia="Times New Roman" w:hAnsi="Arial Narrow" w:cs="Vani"/>
                <w:color w:val="565656"/>
                <w:rtl/>
                <w:cs/>
              </w:rPr>
              <w:t>)</w:t>
            </w:r>
          </w:p>
          <w:p w:rsidR="008D3E6A" w:rsidRPr="007320EB" w:rsidRDefault="008D3E6A" w:rsidP="008D3E6A">
            <w:pPr>
              <w:numPr>
                <w:ilvl w:val="0"/>
                <w:numId w:val="8"/>
              </w:numPr>
              <w:spacing w:line="360" w:lineRule="atLeast"/>
              <w:ind w:left="0"/>
              <w:rPr>
                <w:rFonts w:ascii="Arial Narrow" w:eastAsia="Times New Roman" w:hAnsi="Arial Narrow" w:cs="Arial"/>
                <w:color w:val="565656"/>
              </w:rPr>
            </w:pPr>
            <w:r w:rsidRPr="007320EB">
              <w:rPr>
                <w:rFonts w:ascii="Arial Narrow" w:eastAsia="Times New Roman" w:hAnsi="Arial Narrow" w:cs="Arial"/>
                <w:color w:val="565656"/>
              </w:rPr>
              <w:t xml:space="preserve">Standing for mating (standing reflex) ( </w:t>
            </w:r>
            <w:r w:rsidRPr="007320EB">
              <w:rPr>
                <w:rFonts w:ascii="Arial Narrow" w:eastAsia="Times New Roman" w:hAnsi="Arial Narrow" w:cs="Arial Unicode MS"/>
                <w:color w:val="565656"/>
                <w:cs/>
                <w:lang w:bidi="te-IN"/>
              </w:rPr>
              <w:t xml:space="preserve">పొత్తెలు దగ్గరకు వస్తె నిలబదుతుంది </w:t>
            </w:r>
            <w:r w:rsidRPr="007320EB">
              <w:rPr>
                <w:rFonts w:ascii="Arial Narrow" w:eastAsia="Times New Roman" w:hAnsi="Arial Narrow" w:cs="Vani"/>
                <w:color w:val="565656"/>
                <w:rtl/>
                <w:cs/>
              </w:rPr>
              <w:t>)</w:t>
            </w:r>
          </w:p>
          <w:p w:rsidR="008D3E6A" w:rsidRPr="007320EB" w:rsidRDefault="008D3E6A" w:rsidP="008D3E6A">
            <w:pPr>
              <w:spacing w:line="360" w:lineRule="atLeast"/>
              <w:rPr>
                <w:rFonts w:ascii="Arial Narrow" w:eastAsia="Times New Roman" w:hAnsi="Arial Narrow" w:cs="Arial"/>
                <w:color w:val="565656"/>
              </w:rPr>
            </w:pPr>
          </w:p>
          <w:p w:rsidR="00AE6BDF" w:rsidRPr="007320EB" w:rsidRDefault="00AE6BDF" w:rsidP="00AE6BDF">
            <w:pPr>
              <w:pStyle w:val="Heading4"/>
              <w:spacing w:before="300" w:after="150"/>
              <w:outlineLvl w:val="3"/>
              <w:rPr>
                <w:rFonts w:ascii="Arial Narrow" w:hAnsi="Arial Narrow" w:cs="Arial"/>
                <w:color w:val="1E1E1E"/>
              </w:rPr>
            </w:pPr>
            <w:r w:rsidRPr="007320EB">
              <w:rPr>
                <w:rFonts w:ascii="Arial Narrow" w:hAnsi="Arial Narrow" w:cs="Arial"/>
                <w:b/>
                <w:bCs/>
                <w:color w:val="1E1E1E"/>
              </w:rPr>
              <w:t>Lactating animals / for 75 days after lambing</w:t>
            </w:r>
          </w:p>
          <w:p w:rsidR="00AE6BDF" w:rsidRPr="007320EB" w:rsidRDefault="00AE6BDF" w:rsidP="00AE6BDF">
            <w:pPr>
              <w:rPr>
                <w:rFonts w:ascii="Arial Narrow" w:hAnsi="Arial Narrow" w:cs="Times New Roman"/>
              </w:rPr>
            </w:pPr>
            <w:r w:rsidRPr="007320EB">
              <w:rPr>
                <w:rFonts w:ascii="Arial Narrow" w:hAnsi="Arial Narrow" w:cs="Arial"/>
                <w:color w:val="565656"/>
              </w:rPr>
              <w:t>The following rations may be recommended,</w:t>
            </w:r>
          </w:p>
          <w:p w:rsidR="00AE6BDF" w:rsidRPr="007320EB" w:rsidRDefault="00AE6BDF" w:rsidP="00AE6BDF">
            <w:pPr>
              <w:numPr>
                <w:ilvl w:val="0"/>
                <w:numId w:val="9"/>
              </w:numPr>
              <w:spacing w:line="360" w:lineRule="atLeast"/>
              <w:ind w:left="0"/>
              <w:rPr>
                <w:rFonts w:ascii="Arial Narrow" w:hAnsi="Arial Narrow" w:cs="Arial"/>
                <w:color w:val="565656"/>
              </w:rPr>
            </w:pPr>
            <w:r w:rsidRPr="007320EB">
              <w:rPr>
                <w:rFonts w:ascii="Arial Narrow" w:hAnsi="Arial Narrow" w:cs="Arial"/>
                <w:color w:val="565656"/>
              </w:rPr>
              <w:t xml:space="preserve">6-8 hours grazing + 10 kg cultivated green fodder/day </w:t>
            </w:r>
          </w:p>
          <w:p w:rsidR="00AE6BDF" w:rsidRPr="007320EB" w:rsidRDefault="00AE6BDF" w:rsidP="00AE6BDF">
            <w:pPr>
              <w:spacing w:line="360" w:lineRule="atLeast"/>
              <w:rPr>
                <w:rFonts w:ascii="Arial Narrow" w:hAnsi="Arial Narrow" w:cs="Arial"/>
                <w:color w:val="565656"/>
              </w:rPr>
            </w:pPr>
            <w:r w:rsidRPr="007320EB">
              <w:rPr>
                <w:rFonts w:ascii="Arial Narrow" w:hAnsi="Arial Narrow" w:cs="Arial"/>
                <w:color w:val="565656"/>
              </w:rPr>
              <w:t xml:space="preserve">                                   or</w:t>
            </w:r>
          </w:p>
          <w:p w:rsidR="00AE6BDF" w:rsidRPr="007320EB" w:rsidRDefault="00AE6BDF" w:rsidP="00AE6BDF">
            <w:pPr>
              <w:numPr>
                <w:ilvl w:val="0"/>
                <w:numId w:val="9"/>
              </w:numPr>
              <w:spacing w:line="360" w:lineRule="atLeast"/>
              <w:ind w:left="0"/>
              <w:rPr>
                <w:rFonts w:ascii="Arial Narrow" w:hAnsi="Arial Narrow" w:cs="Arial"/>
                <w:color w:val="565656"/>
              </w:rPr>
            </w:pPr>
            <w:r w:rsidRPr="007320EB">
              <w:rPr>
                <w:rFonts w:ascii="Arial Narrow" w:hAnsi="Arial Narrow" w:cs="Arial"/>
                <w:color w:val="565656"/>
              </w:rPr>
              <w:t>6-8 hours grazing + 200 g of concentrate mixture/day</w:t>
            </w:r>
          </w:p>
          <w:p w:rsidR="00AE6BDF" w:rsidRPr="007320EB" w:rsidRDefault="00AE6BDF" w:rsidP="00AE6BDF">
            <w:pPr>
              <w:spacing w:line="360" w:lineRule="atLeast"/>
              <w:rPr>
                <w:rFonts w:ascii="Arial Narrow" w:hAnsi="Arial Narrow" w:cs="Arial"/>
                <w:color w:val="565656"/>
              </w:rPr>
            </w:pPr>
            <w:r w:rsidRPr="007320EB">
              <w:rPr>
                <w:rFonts w:ascii="Arial Narrow" w:hAnsi="Arial Narrow" w:cs="Arial"/>
                <w:color w:val="565656"/>
              </w:rPr>
              <w:t xml:space="preserve">                                  or</w:t>
            </w:r>
          </w:p>
          <w:p w:rsidR="00AE6BDF" w:rsidRPr="007320EB" w:rsidRDefault="00AE6BDF" w:rsidP="00AE6BDF">
            <w:pPr>
              <w:numPr>
                <w:ilvl w:val="0"/>
                <w:numId w:val="9"/>
              </w:numPr>
              <w:spacing w:line="360" w:lineRule="atLeast"/>
              <w:ind w:left="0"/>
              <w:rPr>
                <w:rFonts w:ascii="Arial Narrow" w:hAnsi="Arial Narrow" w:cs="Arial"/>
                <w:color w:val="565656"/>
              </w:rPr>
            </w:pPr>
            <w:r w:rsidRPr="007320EB">
              <w:rPr>
                <w:rFonts w:ascii="Arial Narrow" w:hAnsi="Arial Narrow" w:cs="Arial"/>
                <w:color w:val="565656"/>
              </w:rPr>
              <w:t>6-8 hours grazing + 150-200 g of good quality legume hay/day</w:t>
            </w:r>
          </w:p>
          <w:p w:rsidR="008D3E6A" w:rsidRPr="007320EB" w:rsidRDefault="008D3E6A" w:rsidP="002B3666">
            <w:pPr>
              <w:rPr>
                <w:rFonts w:ascii="Arial Narrow" w:hAnsi="Arial Narrow"/>
              </w:rPr>
            </w:pPr>
          </w:p>
        </w:tc>
        <w:tc>
          <w:tcPr>
            <w:tcW w:w="2250" w:type="dxa"/>
          </w:tcPr>
          <w:p w:rsidR="002B3666" w:rsidRPr="007320EB" w:rsidRDefault="002B3666" w:rsidP="002B3666">
            <w:pPr>
              <w:rPr>
                <w:rFonts w:ascii="Arial Narrow" w:hAnsi="Arial Narrow"/>
              </w:rPr>
            </w:pPr>
          </w:p>
        </w:tc>
      </w:tr>
      <w:tr w:rsidR="00151D64" w:rsidRPr="007320EB" w:rsidTr="0066044E">
        <w:tc>
          <w:tcPr>
            <w:tcW w:w="1260" w:type="dxa"/>
          </w:tcPr>
          <w:p w:rsidR="00151D64" w:rsidRPr="007320EB" w:rsidRDefault="00151D64" w:rsidP="002B3666">
            <w:pPr>
              <w:rPr>
                <w:rFonts w:ascii="Arial Narrow" w:hAnsi="Arial Narrow"/>
              </w:rPr>
            </w:pPr>
          </w:p>
        </w:tc>
        <w:tc>
          <w:tcPr>
            <w:tcW w:w="1530" w:type="dxa"/>
          </w:tcPr>
          <w:p w:rsidR="00151D64" w:rsidRPr="007320EB" w:rsidRDefault="00151D64" w:rsidP="002B3666">
            <w:pPr>
              <w:rPr>
                <w:rFonts w:ascii="Arial Narrow" w:hAnsi="Arial Narrow"/>
              </w:rPr>
            </w:pPr>
            <w:r w:rsidRPr="007320EB">
              <w:rPr>
                <w:rFonts w:ascii="Arial Narrow" w:hAnsi="Arial Narrow"/>
              </w:rPr>
              <w:t>13.30-2.15</w:t>
            </w:r>
          </w:p>
        </w:tc>
        <w:tc>
          <w:tcPr>
            <w:tcW w:w="3330" w:type="dxa"/>
          </w:tcPr>
          <w:p w:rsidR="00151D64" w:rsidRPr="007320EB" w:rsidRDefault="00151D64" w:rsidP="002B3666">
            <w:pPr>
              <w:rPr>
                <w:rFonts w:ascii="Arial Narrow" w:hAnsi="Arial Narrow"/>
              </w:rPr>
            </w:pPr>
            <w:r w:rsidRPr="007320EB">
              <w:rPr>
                <w:rFonts w:ascii="Arial Narrow" w:hAnsi="Arial Narrow"/>
              </w:rPr>
              <w:t>Lunch break</w:t>
            </w:r>
          </w:p>
        </w:tc>
        <w:tc>
          <w:tcPr>
            <w:tcW w:w="6390" w:type="dxa"/>
          </w:tcPr>
          <w:p w:rsidR="00151D64" w:rsidRPr="007320EB" w:rsidRDefault="00151D64" w:rsidP="002B3666">
            <w:pPr>
              <w:rPr>
                <w:rFonts w:ascii="Arial Narrow" w:hAnsi="Arial Narrow"/>
              </w:rPr>
            </w:pPr>
          </w:p>
        </w:tc>
        <w:tc>
          <w:tcPr>
            <w:tcW w:w="2250" w:type="dxa"/>
          </w:tcPr>
          <w:p w:rsidR="00151D64" w:rsidRPr="007320EB" w:rsidRDefault="00151D64" w:rsidP="002B3666">
            <w:pPr>
              <w:rPr>
                <w:rFonts w:ascii="Arial Narrow" w:hAnsi="Arial Narrow"/>
              </w:rPr>
            </w:pPr>
          </w:p>
        </w:tc>
      </w:tr>
      <w:tr w:rsidR="00982308" w:rsidRPr="007320EB" w:rsidTr="0066044E">
        <w:tc>
          <w:tcPr>
            <w:tcW w:w="1260" w:type="dxa"/>
          </w:tcPr>
          <w:p w:rsidR="00982308" w:rsidRPr="007320EB" w:rsidRDefault="00982308" w:rsidP="002B3666">
            <w:pPr>
              <w:rPr>
                <w:rFonts w:ascii="Arial Narrow" w:hAnsi="Arial Narrow"/>
              </w:rPr>
            </w:pPr>
          </w:p>
        </w:tc>
        <w:tc>
          <w:tcPr>
            <w:tcW w:w="1530" w:type="dxa"/>
          </w:tcPr>
          <w:p w:rsidR="00982308" w:rsidRPr="007320EB" w:rsidRDefault="00982308" w:rsidP="002B3666">
            <w:pPr>
              <w:rPr>
                <w:rFonts w:ascii="Arial Narrow" w:hAnsi="Arial Narrow"/>
              </w:rPr>
            </w:pPr>
          </w:p>
        </w:tc>
        <w:tc>
          <w:tcPr>
            <w:tcW w:w="3330" w:type="dxa"/>
          </w:tcPr>
          <w:p w:rsidR="00982308" w:rsidRPr="007320EB" w:rsidRDefault="00982308" w:rsidP="002B3666">
            <w:pPr>
              <w:rPr>
                <w:rFonts w:ascii="Arial Narrow" w:hAnsi="Arial Narrow"/>
              </w:rPr>
            </w:pPr>
          </w:p>
        </w:tc>
        <w:tc>
          <w:tcPr>
            <w:tcW w:w="6390" w:type="dxa"/>
          </w:tcPr>
          <w:p w:rsidR="00982308" w:rsidRPr="007320EB" w:rsidRDefault="00982308" w:rsidP="002B3666">
            <w:pPr>
              <w:rPr>
                <w:rFonts w:ascii="Arial Narrow" w:hAnsi="Arial Narrow"/>
              </w:rPr>
            </w:pPr>
          </w:p>
        </w:tc>
        <w:tc>
          <w:tcPr>
            <w:tcW w:w="2250" w:type="dxa"/>
          </w:tcPr>
          <w:p w:rsidR="00982308" w:rsidRPr="007320EB" w:rsidRDefault="00982308" w:rsidP="002B3666">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151D64" w:rsidP="002B3666">
            <w:pPr>
              <w:rPr>
                <w:rFonts w:ascii="Arial Narrow" w:hAnsi="Arial Narrow"/>
              </w:rPr>
            </w:pPr>
            <w:r w:rsidRPr="007320EB">
              <w:rPr>
                <w:rFonts w:ascii="Arial Narrow" w:hAnsi="Arial Narrow"/>
              </w:rPr>
              <w:t>2.15-3.00</w:t>
            </w:r>
          </w:p>
        </w:tc>
        <w:tc>
          <w:tcPr>
            <w:tcW w:w="3330" w:type="dxa"/>
          </w:tcPr>
          <w:p w:rsidR="002B3666" w:rsidRPr="007320EB" w:rsidRDefault="002B3666" w:rsidP="002B3666">
            <w:pPr>
              <w:rPr>
                <w:rFonts w:ascii="Arial Narrow" w:hAnsi="Arial Narrow"/>
              </w:rPr>
            </w:pPr>
            <w:r w:rsidRPr="007320EB">
              <w:rPr>
                <w:rFonts w:ascii="Arial Narrow" w:hAnsi="Arial Narrow"/>
              </w:rPr>
              <w:t>Assessment of trainees capacity on subjects, feed back</w:t>
            </w:r>
          </w:p>
        </w:tc>
        <w:tc>
          <w:tcPr>
            <w:tcW w:w="6390" w:type="dxa"/>
          </w:tcPr>
          <w:p w:rsidR="002B3666" w:rsidRPr="007320EB" w:rsidRDefault="00151D64" w:rsidP="002B3666">
            <w:pPr>
              <w:rPr>
                <w:rFonts w:ascii="Arial Narrow" w:hAnsi="Arial Narrow"/>
              </w:rPr>
            </w:pPr>
            <w:r w:rsidRPr="007320EB">
              <w:rPr>
                <w:rFonts w:ascii="Arial Narrow" w:hAnsi="Arial Narrow"/>
              </w:rPr>
              <w:t>Written exam</w:t>
            </w:r>
          </w:p>
        </w:tc>
        <w:tc>
          <w:tcPr>
            <w:tcW w:w="2250" w:type="dxa"/>
          </w:tcPr>
          <w:p w:rsidR="002B3666" w:rsidRPr="007320EB" w:rsidRDefault="002B3666" w:rsidP="002B3666">
            <w:pPr>
              <w:rPr>
                <w:rFonts w:ascii="Arial Narrow" w:hAnsi="Arial Narrow"/>
              </w:rPr>
            </w:pPr>
          </w:p>
        </w:tc>
      </w:tr>
      <w:tr w:rsidR="002B3666" w:rsidRPr="007320EB" w:rsidTr="0066044E">
        <w:tc>
          <w:tcPr>
            <w:tcW w:w="1260" w:type="dxa"/>
          </w:tcPr>
          <w:p w:rsidR="002B3666" w:rsidRPr="007320EB" w:rsidRDefault="002B3666" w:rsidP="002B3666">
            <w:pPr>
              <w:rPr>
                <w:rFonts w:ascii="Arial Narrow" w:hAnsi="Arial Narrow"/>
              </w:rPr>
            </w:pPr>
          </w:p>
        </w:tc>
        <w:tc>
          <w:tcPr>
            <w:tcW w:w="1530" w:type="dxa"/>
          </w:tcPr>
          <w:p w:rsidR="002B3666" w:rsidRPr="007320EB" w:rsidRDefault="00151D64" w:rsidP="002B3666">
            <w:pPr>
              <w:rPr>
                <w:rFonts w:ascii="Arial Narrow" w:hAnsi="Arial Narrow"/>
              </w:rPr>
            </w:pPr>
            <w:r w:rsidRPr="007320EB">
              <w:rPr>
                <w:rFonts w:ascii="Arial Narrow" w:hAnsi="Arial Narrow"/>
              </w:rPr>
              <w:t>3.00-400</w:t>
            </w:r>
          </w:p>
        </w:tc>
        <w:tc>
          <w:tcPr>
            <w:tcW w:w="3330" w:type="dxa"/>
          </w:tcPr>
          <w:p w:rsidR="002B3666" w:rsidRPr="007320EB" w:rsidRDefault="00151D64" w:rsidP="002B3666">
            <w:pPr>
              <w:rPr>
                <w:rFonts w:ascii="Arial Narrow" w:hAnsi="Arial Narrow"/>
              </w:rPr>
            </w:pPr>
            <w:r w:rsidRPr="007320EB">
              <w:rPr>
                <w:rFonts w:ascii="Arial Narrow" w:hAnsi="Arial Narrow"/>
              </w:rPr>
              <w:t>Conclusion session closing</w:t>
            </w:r>
          </w:p>
        </w:tc>
        <w:tc>
          <w:tcPr>
            <w:tcW w:w="6390" w:type="dxa"/>
          </w:tcPr>
          <w:p w:rsidR="002B3666" w:rsidRPr="007320EB" w:rsidRDefault="00151D64" w:rsidP="002B3666">
            <w:pPr>
              <w:rPr>
                <w:rFonts w:ascii="Arial Narrow" w:hAnsi="Arial Narrow"/>
              </w:rPr>
            </w:pPr>
            <w:r w:rsidRPr="007320EB">
              <w:rPr>
                <w:rFonts w:ascii="Arial Narrow" w:hAnsi="Arial Narrow"/>
              </w:rPr>
              <w:t>Feedback and questions clarification If any</w:t>
            </w:r>
          </w:p>
        </w:tc>
        <w:tc>
          <w:tcPr>
            <w:tcW w:w="2250" w:type="dxa"/>
          </w:tcPr>
          <w:p w:rsidR="002B3666" w:rsidRPr="007320EB" w:rsidRDefault="002B3666" w:rsidP="002B3666">
            <w:pPr>
              <w:rPr>
                <w:rFonts w:ascii="Arial Narrow" w:hAnsi="Arial Narrow"/>
              </w:rPr>
            </w:pPr>
          </w:p>
        </w:tc>
      </w:tr>
      <w:tr w:rsidR="00151D64" w:rsidRPr="007320EB" w:rsidTr="0066044E">
        <w:tc>
          <w:tcPr>
            <w:tcW w:w="1260" w:type="dxa"/>
          </w:tcPr>
          <w:p w:rsidR="00151D64" w:rsidRPr="007320EB" w:rsidRDefault="00151D64" w:rsidP="002B3666">
            <w:pPr>
              <w:rPr>
                <w:rFonts w:ascii="Arial Narrow" w:hAnsi="Arial Narrow"/>
              </w:rPr>
            </w:pPr>
          </w:p>
        </w:tc>
        <w:tc>
          <w:tcPr>
            <w:tcW w:w="1530" w:type="dxa"/>
          </w:tcPr>
          <w:p w:rsidR="00151D64" w:rsidRPr="007320EB" w:rsidRDefault="00151D64" w:rsidP="002B3666">
            <w:pPr>
              <w:rPr>
                <w:rFonts w:ascii="Arial Narrow" w:hAnsi="Arial Narrow"/>
              </w:rPr>
            </w:pPr>
            <w:r w:rsidRPr="007320EB">
              <w:rPr>
                <w:rFonts w:ascii="Arial Narrow" w:hAnsi="Arial Narrow"/>
              </w:rPr>
              <w:t>4.00</w:t>
            </w:r>
          </w:p>
        </w:tc>
        <w:tc>
          <w:tcPr>
            <w:tcW w:w="3330" w:type="dxa"/>
          </w:tcPr>
          <w:p w:rsidR="00151D64" w:rsidRPr="007320EB" w:rsidRDefault="00151D64" w:rsidP="002B3666">
            <w:pPr>
              <w:rPr>
                <w:rFonts w:ascii="Arial Narrow" w:hAnsi="Arial Narrow"/>
              </w:rPr>
            </w:pPr>
            <w:r w:rsidRPr="007320EB">
              <w:rPr>
                <w:rFonts w:ascii="Arial Narrow" w:hAnsi="Arial Narrow"/>
              </w:rPr>
              <w:t>Return journey plan</w:t>
            </w:r>
          </w:p>
        </w:tc>
        <w:tc>
          <w:tcPr>
            <w:tcW w:w="6390" w:type="dxa"/>
          </w:tcPr>
          <w:p w:rsidR="00151D64" w:rsidRPr="007320EB" w:rsidRDefault="00151D64" w:rsidP="002B3666">
            <w:pPr>
              <w:rPr>
                <w:rFonts w:ascii="Arial Narrow" w:hAnsi="Arial Narrow"/>
              </w:rPr>
            </w:pPr>
          </w:p>
        </w:tc>
        <w:tc>
          <w:tcPr>
            <w:tcW w:w="2250" w:type="dxa"/>
          </w:tcPr>
          <w:p w:rsidR="00151D64" w:rsidRPr="007320EB" w:rsidRDefault="00151D64" w:rsidP="002B3666">
            <w:pPr>
              <w:rPr>
                <w:rFonts w:ascii="Arial Narrow" w:hAnsi="Arial Narrow"/>
              </w:rPr>
            </w:pPr>
          </w:p>
        </w:tc>
      </w:tr>
    </w:tbl>
    <w:p w:rsidR="00A93F23" w:rsidRPr="007320EB" w:rsidRDefault="00A93F23" w:rsidP="00A93F23">
      <w:pPr>
        <w:rPr>
          <w:rFonts w:ascii="Arial Narrow" w:hAnsi="Arial Narrow"/>
        </w:rPr>
      </w:pPr>
    </w:p>
    <w:sectPr w:rsidR="00A93F23" w:rsidRPr="007320EB" w:rsidSect="005C087B">
      <w:headerReference w:type="default" r:id="rId10"/>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5AE5" w:rsidRDefault="00855AE5" w:rsidP="00103AD5">
      <w:pPr>
        <w:spacing w:after="0" w:line="240" w:lineRule="auto"/>
      </w:pPr>
      <w:r>
        <w:separator/>
      </w:r>
    </w:p>
  </w:endnote>
  <w:endnote w:type="continuationSeparator" w:id="0">
    <w:p w:rsidR="00855AE5" w:rsidRDefault="00855AE5" w:rsidP="00103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utami">
    <w:altName w:val="Segoe UI"/>
    <w:panose1 w:val="020B0502040204020203"/>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Vani">
    <w:altName w:val="Georgia"/>
    <w:panose1 w:val="020405020504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5AE5" w:rsidRDefault="00855AE5" w:rsidP="00103AD5">
      <w:pPr>
        <w:spacing w:after="0" w:line="240" w:lineRule="auto"/>
      </w:pPr>
      <w:r>
        <w:separator/>
      </w:r>
    </w:p>
  </w:footnote>
  <w:footnote w:type="continuationSeparator" w:id="0">
    <w:p w:rsidR="00855AE5" w:rsidRDefault="00855AE5" w:rsidP="00103A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4905" w:rsidRDefault="00571BC7" w:rsidP="00571BC7">
    <w:pPr>
      <w:pStyle w:val="Header"/>
      <w:tabs>
        <w:tab w:val="left" w:pos="495"/>
        <w:tab w:val="right" w:pos="13958"/>
      </w:tabs>
    </w:pPr>
    <w:r>
      <w:tab/>
    </w:r>
    <w:r>
      <w:rPr>
        <w:noProof/>
        <w:lang w:bidi="te-IN"/>
      </w:rPr>
      <w:drawing>
        <wp:inline distT="0" distB="0" distL="0" distR="0">
          <wp:extent cx="40005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pdmp logo.jpg"/>
                  <pic:cNvPicPr/>
                </pic:nvPicPr>
                <pic:blipFill>
                  <a:blip r:embed="rId1">
                    <a:extLst>
                      <a:ext uri="{28A0092B-C50C-407E-A947-70E740481C1C}">
                        <a14:useLocalDpi xmlns:a14="http://schemas.microsoft.com/office/drawing/2010/main" val="0"/>
                      </a:ext>
                    </a:extLst>
                  </a:blip>
                  <a:stretch>
                    <a:fillRect/>
                  </a:stretch>
                </pic:blipFill>
                <pic:spPr>
                  <a:xfrm>
                    <a:off x="0" y="0"/>
                    <a:ext cx="400050" cy="400050"/>
                  </a:xfrm>
                  <a:prstGeom prst="rect">
                    <a:avLst/>
                  </a:prstGeom>
                </pic:spPr>
              </pic:pic>
            </a:graphicData>
          </a:graphic>
        </wp:inline>
      </w:drawing>
    </w:r>
    <w:r>
      <w:tab/>
    </w:r>
    <w:r>
      <w:tab/>
    </w:r>
    <w:r>
      <w:tab/>
    </w:r>
    <w:r w:rsidR="000F4905">
      <w:rPr>
        <w:noProof/>
        <w:lang w:bidi="te-IN"/>
      </w:rPr>
      <w:drawing>
        <wp:inline distT="0" distB="0" distL="0" distR="0">
          <wp:extent cx="371218" cy="2919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assan logo.jpg"/>
                  <pic:cNvPicPr/>
                </pic:nvPicPr>
                <pic:blipFill>
                  <a:blip r:embed="rId2">
                    <a:extLst>
                      <a:ext uri="{28A0092B-C50C-407E-A947-70E740481C1C}">
                        <a14:useLocalDpi xmlns:a14="http://schemas.microsoft.com/office/drawing/2010/main" val="0"/>
                      </a:ext>
                    </a:extLst>
                  </a:blip>
                  <a:stretch>
                    <a:fillRect/>
                  </a:stretch>
                </pic:blipFill>
                <pic:spPr>
                  <a:xfrm>
                    <a:off x="0" y="0"/>
                    <a:ext cx="400808" cy="315181"/>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747C71"/>
    <w:multiLevelType w:val="hybridMultilevel"/>
    <w:tmpl w:val="DA5A6AAA"/>
    <w:lvl w:ilvl="0" w:tplc="EC621B1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1D2773"/>
    <w:multiLevelType w:val="multilevel"/>
    <w:tmpl w:val="38186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BC4088B"/>
    <w:multiLevelType w:val="hybridMultilevel"/>
    <w:tmpl w:val="4B14D6FA"/>
    <w:lvl w:ilvl="0" w:tplc="B0CABB7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D877CBA"/>
    <w:multiLevelType w:val="hybridMultilevel"/>
    <w:tmpl w:val="71D4723E"/>
    <w:lvl w:ilvl="0" w:tplc="2D021F1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F8970A0"/>
    <w:multiLevelType w:val="hybridMultilevel"/>
    <w:tmpl w:val="6AE8E592"/>
    <w:lvl w:ilvl="0" w:tplc="210AF8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1A20FE"/>
    <w:multiLevelType w:val="multilevel"/>
    <w:tmpl w:val="AAD43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4545074"/>
    <w:multiLevelType w:val="hybridMultilevel"/>
    <w:tmpl w:val="6CC2D4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9AF4620"/>
    <w:multiLevelType w:val="multilevel"/>
    <w:tmpl w:val="D5DC1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793EB9"/>
    <w:multiLevelType w:val="hybridMultilevel"/>
    <w:tmpl w:val="DBF26C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51D0FAB"/>
    <w:multiLevelType w:val="multilevel"/>
    <w:tmpl w:val="89924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59310771"/>
    <w:multiLevelType w:val="multilevel"/>
    <w:tmpl w:val="54522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5F8B321E"/>
    <w:multiLevelType w:val="multilevel"/>
    <w:tmpl w:val="EC261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60600899"/>
    <w:multiLevelType w:val="multilevel"/>
    <w:tmpl w:val="1862B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DF2EF9"/>
    <w:multiLevelType w:val="multilevel"/>
    <w:tmpl w:val="77B24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52E6D09"/>
    <w:multiLevelType w:val="multilevel"/>
    <w:tmpl w:val="787CC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71AD43FE"/>
    <w:multiLevelType w:val="multilevel"/>
    <w:tmpl w:val="71C29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2E508AF"/>
    <w:multiLevelType w:val="multilevel"/>
    <w:tmpl w:val="A1ACD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EC7AEF"/>
    <w:multiLevelType w:val="multilevel"/>
    <w:tmpl w:val="E6A86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7FB3932"/>
    <w:multiLevelType w:val="multilevel"/>
    <w:tmpl w:val="C8669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E76431"/>
    <w:multiLevelType w:val="multilevel"/>
    <w:tmpl w:val="EA8E04AA"/>
    <w:lvl w:ilvl="0">
      <w:start w:val="1"/>
      <w:numFmt w:val="decimal"/>
      <w:lvlText w:val="%1."/>
      <w:lvlJc w:val="left"/>
      <w:pPr>
        <w:tabs>
          <w:tab w:val="num" w:pos="720"/>
        </w:tabs>
        <w:ind w:left="720" w:hanging="360"/>
      </w:pPr>
      <w:rPr>
        <w:rFonts w:hint="default"/>
        <w:sz w:val="20"/>
      </w:rPr>
    </w:lvl>
    <w:lvl w:ilvl="1">
      <w:start w:val="1"/>
      <w:numFmt w:val="decimal"/>
      <w:lvlText w:val="%2."/>
      <w:lvlJc w:val="left"/>
      <w:pPr>
        <w:ind w:left="1440" w:hanging="360"/>
      </w:pPr>
      <w:rPr>
        <w:rFonts w:ascii="Arial" w:eastAsia="Times New Roman" w:hAnsi="Arial" w:cs="Arial" w:hint="default"/>
        <w:b/>
        <w:color w:val="000000"/>
        <w:sz w:val="18"/>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7AFF5637"/>
    <w:multiLevelType w:val="multilevel"/>
    <w:tmpl w:val="9238D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0"/>
  </w:num>
  <w:num w:numId="4">
    <w:abstractNumId w:val="2"/>
  </w:num>
  <w:num w:numId="5">
    <w:abstractNumId w:val="6"/>
  </w:num>
  <w:num w:numId="6">
    <w:abstractNumId w:val="9"/>
  </w:num>
  <w:num w:numId="7">
    <w:abstractNumId w:val="14"/>
  </w:num>
  <w:num w:numId="8">
    <w:abstractNumId w:val="10"/>
  </w:num>
  <w:num w:numId="9">
    <w:abstractNumId w:val="11"/>
  </w:num>
  <w:num w:numId="10">
    <w:abstractNumId w:val="16"/>
  </w:num>
  <w:num w:numId="11">
    <w:abstractNumId w:val="20"/>
  </w:num>
  <w:num w:numId="12">
    <w:abstractNumId w:val="18"/>
  </w:num>
  <w:num w:numId="13">
    <w:abstractNumId w:val="5"/>
  </w:num>
  <w:num w:numId="14">
    <w:abstractNumId w:val="7"/>
  </w:num>
  <w:num w:numId="15">
    <w:abstractNumId w:val="12"/>
  </w:num>
  <w:num w:numId="16">
    <w:abstractNumId w:val="13"/>
  </w:num>
  <w:num w:numId="17">
    <w:abstractNumId w:val="17"/>
  </w:num>
  <w:num w:numId="18">
    <w:abstractNumId w:val="19"/>
  </w:num>
  <w:num w:numId="19">
    <w:abstractNumId w:val="15"/>
  </w:num>
  <w:num w:numId="20">
    <w:abstractNumId w:val="1"/>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F23"/>
    <w:rsid w:val="000A2E65"/>
    <w:rsid w:val="000D1E7E"/>
    <w:rsid w:val="000F4905"/>
    <w:rsid w:val="00103AD5"/>
    <w:rsid w:val="00126D6F"/>
    <w:rsid w:val="00151D64"/>
    <w:rsid w:val="00160B13"/>
    <w:rsid w:val="001A4014"/>
    <w:rsid w:val="00226A4A"/>
    <w:rsid w:val="002570E4"/>
    <w:rsid w:val="0027656C"/>
    <w:rsid w:val="002A38C4"/>
    <w:rsid w:val="002B3666"/>
    <w:rsid w:val="00330297"/>
    <w:rsid w:val="00356BA1"/>
    <w:rsid w:val="003D047A"/>
    <w:rsid w:val="003D3E35"/>
    <w:rsid w:val="00461FEA"/>
    <w:rsid w:val="004A7181"/>
    <w:rsid w:val="004C1097"/>
    <w:rsid w:val="004E2CBF"/>
    <w:rsid w:val="004E5013"/>
    <w:rsid w:val="00571BC7"/>
    <w:rsid w:val="005C087B"/>
    <w:rsid w:val="005C09AD"/>
    <w:rsid w:val="0066044E"/>
    <w:rsid w:val="006B294C"/>
    <w:rsid w:val="007320EB"/>
    <w:rsid w:val="00797AF9"/>
    <w:rsid w:val="007B31C1"/>
    <w:rsid w:val="007C48AF"/>
    <w:rsid w:val="00855AE5"/>
    <w:rsid w:val="00871B17"/>
    <w:rsid w:val="0087236E"/>
    <w:rsid w:val="00890CD5"/>
    <w:rsid w:val="008A0227"/>
    <w:rsid w:val="008A72B7"/>
    <w:rsid w:val="008D3E6A"/>
    <w:rsid w:val="009408AB"/>
    <w:rsid w:val="0098006D"/>
    <w:rsid w:val="009817F3"/>
    <w:rsid w:val="009820A0"/>
    <w:rsid w:val="00982308"/>
    <w:rsid w:val="009941AB"/>
    <w:rsid w:val="009A6611"/>
    <w:rsid w:val="009B69F8"/>
    <w:rsid w:val="009D1D9B"/>
    <w:rsid w:val="00A84CF2"/>
    <w:rsid w:val="00A85583"/>
    <w:rsid w:val="00A93F23"/>
    <w:rsid w:val="00AB7004"/>
    <w:rsid w:val="00AE6BDF"/>
    <w:rsid w:val="00B21E47"/>
    <w:rsid w:val="00B81EC4"/>
    <w:rsid w:val="00BE465D"/>
    <w:rsid w:val="00C20250"/>
    <w:rsid w:val="00C3465E"/>
    <w:rsid w:val="00CE36E9"/>
    <w:rsid w:val="00D15058"/>
    <w:rsid w:val="00D5321D"/>
    <w:rsid w:val="00D57F58"/>
    <w:rsid w:val="00D811BB"/>
    <w:rsid w:val="00D840F1"/>
    <w:rsid w:val="00D91925"/>
    <w:rsid w:val="00E2313E"/>
    <w:rsid w:val="00E66530"/>
    <w:rsid w:val="00EF200D"/>
    <w:rsid w:val="00F6069C"/>
    <w:rsid w:val="00F66A9F"/>
    <w:rsid w:val="00F67214"/>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C0AD0F7-9C08-4711-A6A3-0B524D525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F23"/>
    <w:rPr>
      <w:lang w:val="en-US"/>
    </w:rPr>
  </w:style>
  <w:style w:type="paragraph" w:styleId="Heading2">
    <w:name w:val="heading 2"/>
    <w:basedOn w:val="Normal"/>
    <w:next w:val="Normal"/>
    <w:link w:val="Heading2Char"/>
    <w:uiPriority w:val="9"/>
    <w:unhideWhenUsed/>
    <w:qFormat/>
    <w:rsid w:val="003D3E35"/>
    <w:pPr>
      <w:keepNext/>
      <w:keepLines/>
      <w:spacing w:before="200" w:after="0"/>
      <w:outlineLvl w:val="1"/>
    </w:pPr>
    <w:rPr>
      <w:rFonts w:asciiTheme="majorHAnsi" w:eastAsiaTheme="majorEastAsia" w:hAnsiTheme="majorHAnsi" w:cstheme="majorBidi"/>
      <w:b/>
      <w:bCs/>
      <w:color w:val="4F81BD" w:themeColor="accent1"/>
      <w:sz w:val="26"/>
      <w:szCs w:val="26"/>
      <w:lang w:bidi="te-IN"/>
    </w:rPr>
  </w:style>
  <w:style w:type="paragraph" w:styleId="Heading4">
    <w:name w:val="heading 4"/>
    <w:basedOn w:val="Normal"/>
    <w:next w:val="Normal"/>
    <w:link w:val="Heading4Char"/>
    <w:uiPriority w:val="9"/>
    <w:semiHidden/>
    <w:unhideWhenUsed/>
    <w:qFormat/>
    <w:rsid w:val="00AE6BDF"/>
    <w:pPr>
      <w:keepNext/>
      <w:keepLines/>
      <w:spacing w:before="40" w:after="0" w:line="259" w:lineRule="auto"/>
      <w:outlineLvl w:val="3"/>
    </w:pPr>
    <w:rPr>
      <w:rFonts w:asciiTheme="majorHAnsi" w:eastAsiaTheme="majorEastAsia" w:hAnsiTheme="majorHAnsi" w:cstheme="majorBidi"/>
      <w:i/>
      <w:iCs/>
      <w:color w:val="365F91" w:themeColor="accent1" w:themeShade="BF"/>
      <w:lang w:bidi="te-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3F23"/>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Paragraphe de liste1,Numbered paragraph,List Paragraph1,Paragraphe de liste,List Paragraph2,Medium Grid 1 - Accent 21,List Paragraph (numbered (a)),Paragraphe à Puce,List Bullet-OpsManual,List Paragraph-ExecSummary,LIST OF TABLES."/>
    <w:basedOn w:val="Normal"/>
    <w:link w:val="ListParagraphChar"/>
    <w:uiPriority w:val="34"/>
    <w:qFormat/>
    <w:rsid w:val="001A4014"/>
    <w:pPr>
      <w:ind w:left="720"/>
      <w:contextualSpacing/>
    </w:pPr>
  </w:style>
  <w:style w:type="paragraph" w:styleId="Header">
    <w:name w:val="header"/>
    <w:basedOn w:val="Normal"/>
    <w:link w:val="HeaderChar"/>
    <w:uiPriority w:val="99"/>
    <w:unhideWhenUsed/>
    <w:rsid w:val="00103AD5"/>
    <w:pPr>
      <w:tabs>
        <w:tab w:val="center" w:pos="4680"/>
        <w:tab w:val="right" w:pos="9360"/>
      </w:tabs>
      <w:spacing w:after="0" w:line="240" w:lineRule="auto"/>
    </w:pPr>
  </w:style>
  <w:style w:type="character" w:customStyle="1" w:styleId="HeaderChar">
    <w:name w:val="Header Char"/>
    <w:basedOn w:val="DefaultParagraphFont"/>
    <w:link w:val="Header"/>
    <w:uiPriority w:val="99"/>
    <w:rsid w:val="00103AD5"/>
    <w:rPr>
      <w:lang w:val="en-US"/>
    </w:rPr>
  </w:style>
  <w:style w:type="paragraph" w:styleId="Footer">
    <w:name w:val="footer"/>
    <w:basedOn w:val="Normal"/>
    <w:link w:val="FooterChar"/>
    <w:uiPriority w:val="99"/>
    <w:unhideWhenUsed/>
    <w:rsid w:val="00103A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103AD5"/>
    <w:rPr>
      <w:lang w:val="en-US"/>
    </w:rPr>
  </w:style>
  <w:style w:type="character" w:customStyle="1" w:styleId="Heading2Char">
    <w:name w:val="Heading 2 Char"/>
    <w:basedOn w:val="DefaultParagraphFont"/>
    <w:link w:val="Heading2"/>
    <w:uiPriority w:val="9"/>
    <w:rsid w:val="003D3E35"/>
    <w:rPr>
      <w:rFonts w:asciiTheme="majorHAnsi" w:eastAsiaTheme="majorEastAsia" w:hAnsiTheme="majorHAnsi" w:cstheme="majorBidi"/>
      <w:b/>
      <w:bCs/>
      <w:color w:val="4F81BD" w:themeColor="accent1"/>
      <w:sz w:val="26"/>
      <w:szCs w:val="26"/>
      <w:lang w:val="en-US" w:bidi="te-IN"/>
    </w:rPr>
  </w:style>
  <w:style w:type="character" w:customStyle="1" w:styleId="ListParagraphChar">
    <w:name w:val="List Paragraph Char"/>
    <w:aliases w:val="Paragraphe de liste1 Char,Numbered paragraph Char,List Paragraph1 Char,Paragraphe de liste Char,List Paragraph2 Char,Medium Grid 1 - Accent 21 Char,List Paragraph (numbered (a)) Char,Paragraphe à Puce Char,List Bullet-OpsManual Char"/>
    <w:basedOn w:val="DefaultParagraphFont"/>
    <w:link w:val="ListParagraph"/>
    <w:uiPriority w:val="34"/>
    <w:rsid w:val="003D3E35"/>
    <w:rPr>
      <w:lang w:val="en-US"/>
    </w:rPr>
  </w:style>
  <w:style w:type="character" w:customStyle="1" w:styleId="Heading4Char">
    <w:name w:val="Heading 4 Char"/>
    <w:basedOn w:val="DefaultParagraphFont"/>
    <w:link w:val="Heading4"/>
    <w:uiPriority w:val="9"/>
    <w:semiHidden/>
    <w:rsid w:val="00AE6BDF"/>
    <w:rPr>
      <w:rFonts w:asciiTheme="majorHAnsi" w:eastAsiaTheme="majorEastAsia" w:hAnsiTheme="majorHAnsi" w:cstheme="majorBidi"/>
      <w:i/>
      <w:iCs/>
      <w:color w:val="365F91" w:themeColor="accent1" w:themeShade="BF"/>
      <w:lang w:val="en-US" w:bidi="te-IN"/>
    </w:rPr>
  </w:style>
  <w:style w:type="paragraph" w:styleId="NormalWeb">
    <w:name w:val="Normal (Web)"/>
    <w:basedOn w:val="Normal"/>
    <w:uiPriority w:val="99"/>
    <w:unhideWhenUsed/>
    <w:rsid w:val="004E2CBF"/>
    <w:pPr>
      <w:spacing w:before="100" w:beforeAutospacing="1" w:after="100" w:afterAutospacing="1" w:line="240" w:lineRule="auto"/>
    </w:pPr>
    <w:rPr>
      <w:rFonts w:ascii="Times New Roman" w:eastAsia="Times New Roman" w:hAnsi="Times New Roman" w:cs="Times New Roman"/>
      <w:sz w:val="24"/>
      <w:szCs w:val="24"/>
      <w:lang w:bidi="te-IN"/>
    </w:rPr>
  </w:style>
  <w:style w:type="character" w:styleId="Strong">
    <w:name w:val="Strong"/>
    <w:basedOn w:val="DefaultParagraphFont"/>
    <w:uiPriority w:val="22"/>
    <w:qFormat/>
    <w:rsid w:val="004E2C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83149">
      <w:bodyDiv w:val="1"/>
      <w:marLeft w:val="0"/>
      <w:marRight w:val="0"/>
      <w:marTop w:val="0"/>
      <w:marBottom w:val="0"/>
      <w:divBdr>
        <w:top w:val="none" w:sz="0" w:space="0" w:color="auto"/>
        <w:left w:val="none" w:sz="0" w:space="0" w:color="auto"/>
        <w:bottom w:val="none" w:sz="0" w:space="0" w:color="auto"/>
        <w:right w:val="none" w:sz="0" w:space="0" w:color="auto"/>
      </w:divBdr>
    </w:div>
    <w:div w:id="1359113780">
      <w:bodyDiv w:val="1"/>
      <w:marLeft w:val="0"/>
      <w:marRight w:val="0"/>
      <w:marTop w:val="0"/>
      <w:marBottom w:val="0"/>
      <w:divBdr>
        <w:top w:val="none" w:sz="0" w:space="0" w:color="auto"/>
        <w:left w:val="none" w:sz="0" w:space="0" w:color="auto"/>
        <w:bottom w:val="none" w:sz="0" w:space="0" w:color="auto"/>
        <w:right w:val="none" w:sz="0" w:space="0" w:color="auto"/>
      </w:divBdr>
    </w:div>
    <w:div w:id="1381202429">
      <w:bodyDiv w:val="1"/>
      <w:marLeft w:val="0"/>
      <w:marRight w:val="0"/>
      <w:marTop w:val="0"/>
      <w:marBottom w:val="0"/>
      <w:divBdr>
        <w:top w:val="none" w:sz="0" w:space="0" w:color="auto"/>
        <w:left w:val="none" w:sz="0" w:space="0" w:color="auto"/>
        <w:bottom w:val="none" w:sz="0" w:space="0" w:color="auto"/>
        <w:right w:val="none" w:sz="0" w:space="0" w:color="auto"/>
      </w:divBdr>
    </w:div>
    <w:div w:id="198581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medicinenet.com/lungs_design_and_purpose/article.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16</Pages>
  <Words>2673</Words>
  <Characters>15242</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AVM</dc:creator>
  <cp:keywords/>
  <dc:description/>
  <cp:lastModifiedBy>Sunny M</cp:lastModifiedBy>
  <cp:revision>17</cp:revision>
  <dcterms:created xsi:type="dcterms:W3CDTF">2019-08-23T10:04:00Z</dcterms:created>
  <dcterms:modified xsi:type="dcterms:W3CDTF">2019-11-17T03:07:00Z</dcterms:modified>
</cp:coreProperties>
</file>